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5C16" w:rsidRDefault="00995C16" w:rsidP="00497CE7">
      <w:pPr>
        <w:jc w:val="center"/>
        <w:rPr>
          <w:b/>
          <w:sz w:val="44"/>
          <w:szCs w:val="44"/>
        </w:rPr>
      </w:pPr>
      <w:bookmarkStart w:id="0" w:name="_GoBack"/>
      <w:bookmarkEnd w:id="0"/>
    </w:p>
    <w:p w:rsidR="00DD1052" w:rsidRDefault="00DD1052" w:rsidP="00497CE7">
      <w:pPr>
        <w:jc w:val="center"/>
        <w:rPr>
          <w:b/>
          <w:sz w:val="44"/>
          <w:szCs w:val="44"/>
        </w:rPr>
      </w:pPr>
    </w:p>
    <w:p w:rsidR="00DD1052" w:rsidRDefault="00DD1052" w:rsidP="00497CE7">
      <w:pPr>
        <w:jc w:val="center"/>
        <w:rPr>
          <w:b/>
          <w:sz w:val="44"/>
          <w:szCs w:val="44"/>
        </w:rPr>
      </w:pPr>
    </w:p>
    <w:p w:rsidR="00DD1052" w:rsidRDefault="00DD1052" w:rsidP="00497CE7">
      <w:pPr>
        <w:jc w:val="center"/>
        <w:rPr>
          <w:b/>
          <w:sz w:val="44"/>
          <w:szCs w:val="44"/>
        </w:rPr>
      </w:pPr>
    </w:p>
    <w:p w:rsidR="007821EF" w:rsidRDefault="007821EF" w:rsidP="007821EF">
      <w:pPr>
        <w:jc w:val="center"/>
        <w:rPr>
          <w:b/>
          <w:sz w:val="44"/>
          <w:szCs w:val="44"/>
        </w:rPr>
      </w:pPr>
      <w:r>
        <w:rPr>
          <w:b/>
          <w:sz w:val="44"/>
          <w:szCs w:val="44"/>
        </w:rPr>
        <w:t>Comment planifier ma recherche d’un stage ou d’un emploi</w:t>
      </w:r>
    </w:p>
    <w:p w:rsidR="00995C16" w:rsidRDefault="00995C16" w:rsidP="00497CE7">
      <w:pPr>
        <w:jc w:val="center"/>
        <w:rPr>
          <w:b/>
          <w:sz w:val="44"/>
          <w:szCs w:val="44"/>
        </w:rPr>
      </w:pPr>
    </w:p>
    <w:p w:rsidR="00ED1A76" w:rsidRDefault="00ED1A76" w:rsidP="00497CE7">
      <w:pPr>
        <w:jc w:val="center"/>
        <w:rPr>
          <w:b/>
          <w:sz w:val="44"/>
          <w:szCs w:val="44"/>
        </w:rPr>
      </w:pPr>
    </w:p>
    <w:p w:rsidR="00497CE7" w:rsidRDefault="00497CE7" w:rsidP="00497CE7">
      <w:pPr>
        <w:jc w:val="center"/>
        <w:rPr>
          <w:b/>
          <w:sz w:val="44"/>
          <w:szCs w:val="44"/>
        </w:rPr>
      </w:pPr>
      <w:r>
        <w:rPr>
          <w:b/>
          <w:sz w:val="44"/>
          <w:szCs w:val="44"/>
        </w:rPr>
        <w:t>Manuel du participant</w:t>
      </w:r>
    </w:p>
    <w:p w:rsidR="00995C16" w:rsidRDefault="00995C16" w:rsidP="00497CE7">
      <w:pPr>
        <w:jc w:val="center"/>
        <w:rPr>
          <w:b/>
          <w:sz w:val="44"/>
          <w:szCs w:val="44"/>
        </w:rPr>
      </w:pPr>
    </w:p>
    <w:p w:rsidR="00ED1A76" w:rsidRDefault="00ED1A76" w:rsidP="00497CE7">
      <w:pPr>
        <w:jc w:val="center"/>
        <w:rPr>
          <w:b/>
          <w:sz w:val="44"/>
          <w:szCs w:val="44"/>
        </w:rPr>
      </w:pPr>
    </w:p>
    <w:p w:rsidR="00995C16" w:rsidRDefault="00995C16" w:rsidP="00497CE7">
      <w:pPr>
        <w:jc w:val="center"/>
        <w:rPr>
          <w:b/>
          <w:sz w:val="44"/>
          <w:szCs w:val="44"/>
        </w:rPr>
      </w:pPr>
    </w:p>
    <w:p w:rsidR="00995C16" w:rsidRDefault="00995C16" w:rsidP="00497CE7">
      <w:pPr>
        <w:jc w:val="center"/>
        <w:rPr>
          <w:b/>
          <w:sz w:val="44"/>
          <w:szCs w:val="44"/>
        </w:rPr>
      </w:pPr>
    </w:p>
    <w:p w:rsidR="00995C16" w:rsidRDefault="00995C16" w:rsidP="00497CE7">
      <w:pPr>
        <w:jc w:val="center"/>
        <w:rPr>
          <w:b/>
          <w:sz w:val="44"/>
          <w:szCs w:val="44"/>
        </w:rPr>
      </w:pPr>
    </w:p>
    <w:p w:rsidR="00DD1052" w:rsidRDefault="00DD1052" w:rsidP="00497CE7">
      <w:pPr>
        <w:jc w:val="center"/>
        <w:rPr>
          <w:b/>
          <w:sz w:val="44"/>
          <w:szCs w:val="44"/>
        </w:rPr>
      </w:pPr>
    </w:p>
    <w:p w:rsidR="00DD1052" w:rsidRDefault="00DD1052" w:rsidP="00497CE7">
      <w:pPr>
        <w:jc w:val="center"/>
        <w:rPr>
          <w:b/>
          <w:sz w:val="44"/>
          <w:szCs w:val="44"/>
        </w:rPr>
      </w:pPr>
    </w:p>
    <w:p w:rsidR="00995C16" w:rsidRDefault="00995C16" w:rsidP="00497CE7">
      <w:pPr>
        <w:jc w:val="center"/>
        <w:rPr>
          <w:b/>
          <w:sz w:val="44"/>
          <w:szCs w:val="44"/>
        </w:rPr>
      </w:pPr>
    </w:p>
    <w:p w:rsidR="00995C16" w:rsidRDefault="00995C16" w:rsidP="00497CE7">
      <w:pPr>
        <w:jc w:val="center"/>
        <w:rPr>
          <w:b/>
          <w:sz w:val="44"/>
          <w:szCs w:val="44"/>
        </w:rPr>
      </w:pPr>
    </w:p>
    <w:p w:rsidR="00995C16" w:rsidRDefault="00995C16" w:rsidP="00995C16">
      <w:pPr>
        <w:rPr>
          <w:b/>
          <w:sz w:val="44"/>
          <w:szCs w:val="44"/>
        </w:rPr>
      </w:pPr>
      <w:r>
        <w:rPr>
          <w:b/>
          <w:sz w:val="44"/>
          <w:szCs w:val="44"/>
        </w:rPr>
        <w:lastRenderedPageBreak/>
        <w:t xml:space="preserve">Présentation </w:t>
      </w:r>
    </w:p>
    <w:p w:rsidR="00497CE7" w:rsidRDefault="00830B6D" w:rsidP="00E63D25">
      <w:r>
        <w:object w:dxaOrig="9181"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8" o:title=""/>
          </v:shape>
          <o:OLEObject Type="Embed" ProgID="AcroExch.Document.DC" ShapeID="_x0000_i1025" DrawAspect="Content" ObjectID="_1634463540" r:id="rId9"/>
        </w:object>
      </w:r>
    </w:p>
    <w:p w:rsidR="003F4F29" w:rsidRDefault="003F4F29" w:rsidP="00E63D25">
      <w:r>
        <w:object w:dxaOrig="9181" w:dyaOrig="11881">
          <v:shape id="_x0000_i1026" type="#_x0000_t75" style="width:459pt;height:594pt" o:ole="">
            <v:imagedata r:id="rId10" o:title=""/>
          </v:shape>
          <o:OLEObject Type="Embed" ProgID="AcroExch.Document.DC" ShapeID="_x0000_i1026" DrawAspect="Content" ObjectID="_1634463541" r:id="rId11"/>
        </w:object>
      </w:r>
    </w:p>
    <w:p w:rsidR="003F4F29" w:rsidRDefault="003F4F29" w:rsidP="00E63D25">
      <w:r>
        <w:object w:dxaOrig="9181" w:dyaOrig="11881">
          <v:shape id="_x0000_i1027" type="#_x0000_t75" style="width:459pt;height:594pt" o:ole="">
            <v:imagedata r:id="rId12" o:title=""/>
          </v:shape>
          <o:OLEObject Type="Embed" ProgID="AcroExch.Document.DC" ShapeID="_x0000_i1027" DrawAspect="Content" ObjectID="_1634463542" r:id="rId13"/>
        </w:object>
      </w:r>
      <w:r>
        <w:object w:dxaOrig="9181" w:dyaOrig="11881">
          <v:shape id="_x0000_i1028" type="#_x0000_t75" style="width:459pt;height:594pt" o:ole="">
            <v:imagedata r:id="rId14" o:title=""/>
          </v:shape>
          <o:OLEObject Type="Embed" ProgID="AcroExch.Document.DC" ShapeID="_x0000_i1028" DrawAspect="Content" ObjectID="_1634463543" r:id="rId15"/>
        </w:object>
      </w:r>
    </w:p>
    <w:p w:rsidR="003F4F29" w:rsidRDefault="003F4F29" w:rsidP="00E63D25">
      <w:r>
        <w:object w:dxaOrig="9181" w:dyaOrig="11881">
          <v:shape id="_x0000_i1029" type="#_x0000_t75" style="width:459pt;height:594pt" o:ole="">
            <v:imagedata r:id="rId16" o:title=""/>
          </v:shape>
          <o:OLEObject Type="Embed" ProgID="AcroExch.Document.DC" ShapeID="_x0000_i1029" DrawAspect="Content" ObjectID="_1634463544" r:id="rId17"/>
        </w:object>
      </w:r>
    </w:p>
    <w:p w:rsidR="003F4F29" w:rsidRDefault="003F4F29" w:rsidP="00E63D25">
      <w:r>
        <w:object w:dxaOrig="9181" w:dyaOrig="11881">
          <v:shape id="_x0000_i1030" type="#_x0000_t75" style="width:459pt;height:594pt" o:ole="">
            <v:imagedata r:id="rId18" o:title=""/>
          </v:shape>
          <o:OLEObject Type="Embed" ProgID="AcroExch.Document.DC" ShapeID="_x0000_i1030" DrawAspect="Content" ObjectID="_1634463545" r:id="rId19"/>
        </w:object>
      </w:r>
    </w:p>
    <w:p w:rsidR="001F0174" w:rsidRDefault="001F0174" w:rsidP="00E63D25"/>
    <w:p w:rsidR="001F0174" w:rsidRDefault="001F0174" w:rsidP="00E63D25"/>
    <w:p w:rsidR="00995C16" w:rsidRPr="00995C16" w:rsidRDefault="00995C16" w:rsidP="00497CE7">
      <w:pPr>
        <w:rPr>
          <w:b/>
          <w:sz w:val="44"/>
          <w:szCs w:val="44"/>
        </w:rPr>
      </w:pPr>
      <w:r w:rsidRPr="00995C16">
        <w:rPr>
          <w:b/>
          <w:sz w:val="44"/>
          <w:szCs w:val="44"/>
        </w:rPr>
        <w:lastRenderedPageBreak/>
        <w:t xml:space="preserve">Activités et fiches de travail </w:t>
      </w:r>
    </w:p>
    <w:p w:rsidR="003F4F29" w:rsidRPr="0066685C" w:rsidRDefault="003F4F29" w:rsidP="003F4F29">
      <w:pPr>
        <w:jc w:val="center"/>
        <w:rPr>
          <w:b/>
        </w:rPr>
      </w:pPr>
      <w:r>
        <w:rPr>
          <w:b/>
        </w:rPr>
        <w:t>MON BILAN</w:t>
      </w:r>
    </w:p>
    <w:p w:rsidR="003F4F29" w:rsidRPr="00585BDA" w:rsidRDefault="003F4F29" w:rsidP="003F4F29">
      <w:pPr>
        <w:rPr>
          <w:b/>
          <w:color w:val="FF0000"/>
        </w:rPr>
      </w:pPr>
      <w:r w:rsidRPr="00585BDA">
        <w:rPr>
          <w:b/>
          <w:color w:val="FF0000"/>
        </w:rPr>
        <w:t xml:space="preserve">Activité 1 </w:t>
      </w:r>
    </w:p>
    <w:p w:rsidR="003F4F29" w:rsidRDefault="003F4F29" w:rsidP="003F4F29">
      <w:r>
        <w:t>Ceci est un exercice d’initiation, la réflexion devra se poursuivre plus tard pour mieux préciser votre situation.</w:t>
      </w:r>
    </w:p>
    <w:p w:rsidR="003F4F29" w:rsidRPr="00703172" w:rsidRDefault="003F4F29" w:rsidP="003F4F29">
      <w:pPr>
        <w:pStyle w:val="Paragraphedeliste"/>
        <w:numPr>
          <w:ilvl w:val="0"/>
          <w:numId w:val="7"/>
        </w:numPr>
        <w:rPr>
          <w:b/>
        </w:rPr>
      </w:pPr>
      <w:r w:rsidRPr="00703172">
        <w:rPr>
          <w:b/>
        </w:rPr>
        <w:t>Ma situation actuelle</w:t>
      </w:r>
    </w:p>
    <w:p w:rsidR="003F4F29" w:rsidRDefault="003F4F29" w:rsidP="003F4F29">
      <w:r>
        <w:t xml:space="preserve">Instructions : vous pensez aux expériences et réalisations dans les domaines suivants : </w:t>
      </w:r>
    </w:p>
    <w:p w:rsidR="003F4F29" w:rsidRDefault="003F4F29" w:rsidP="003F4F29">
      <w:pPr>
        <w:pStyle w:val="Paragraphedeliste"/>
        <w:numPr>
          <w:ilvl w:val="0"/>
          <w:numId w:val="6"/>
        </w:numPr>
      </w:pPr>
      <w:r>
        <w:t>Académique (études, formations, certifications supplémentaires)</w:t>
      </w:r>
    </w:p>
    <w:p w:rsidR="003F4F29" w:rsidRDefault="003F4F29" w:rsidP="003F4F29">
      <w:pPr>
        <w:pStyle w:val="Paragraphedeliste"/>
        <w:numPr>
          <w:ilvl w:val="0"/>
          <w:numId w:val="6"/>
        </w:numPr>
      </w:pPr>
      <w:r>
        <w:t>Professionnel (stages, emplois, bénévolat)</w:t>
      </w:r>
    </w:p>
    <w:p w:rsidR="003F4F29" w:rsidRDefault="003F4F29" w:rsidP="003F4F29">
      <w:pPr>
        <w:pStyle w:val="Paragraphedeliste"/>
        <w:numPr>
          <w:ilvl w:val="0"/>
          <w:numId w:val="6"/>
        </w:numPr>
      </w:pPr>
      <w:r>
        <w:t xml:space="preserve">Personnel (loisirs, activités parascolaires, sports, famille et amis) </w:t>
      </w:r>
    </w:p>
    <w:tbl>
      <w:tblPr>
        <w:tblStyle w:val="Grilledutableau"/>
        <w:tblW w:w="0" w:type="auto"/>
        <w:tblLook w:val="04A0" w:firstRow="1" w:lastRow="0" w:firstColumn="1" w:lastColumn="0" w:noHBand="0" w:noVBand="1"/>
      </w:tblPr>
      <w:tblGrid>
        <w:gridCol w:w="3020"/>
        <w:gridCol w:w="1511"/>
        <w:gridCol w:w="1510"/>
        <w:gridCol w:w="3021"/>
      </w:tblGrid>
      <w:tr w:rsidR="003F4F29" w:rsidRPr="00585BDA" w:rsidTr="00E667BD">
        <w:tc>
          <w:tcPr>
            <w:tcW w:w="4531" w:type="dxa"/>
            <w:gridSpan w:val="2"/>
          </w:tcPr>
          <w:p w:rsidR="003F4F29" w:rsidRPr="00585BDA" w:rsidRDefault="003F4F29" w:rsidP="00E667BD">
            <w:pPr>
              <w:spacing w:line="480" w:lineRule="auto"/>
              <w:rPr>
                <w:b/>
              </w:rPr>
            </w:pPr>
            <w:r>
              <w:rPr>
                <w:b/>
              </w:rPr>
              <w:t>Nom Prénom</w:t>
            </w:r>
          </w:p>
        </w:tc>
        <w:tc>
          <w:tcPr>
            <w:tcW w:w="4531" w:type="dxa"/>
            <w:gridSpan w:val="2"/>
          </w:tcPr>
          <w:p w:rsidR="003F4F29" w:rsidRPr="00585BDA" w:rsidRDefault="003F4F29" w:rsidP="00E667BD">
            <w:pPr>
              <w:spacing w:line="480" w:lineRule="auto"/>
              <w:rPr>
                <w:b/>
              </w:rPr>
            </w:pPr>
            <w:r>
              <w:rPr>
                <w:b/>
              </w:rPr>
              <w:t>Date naissance</w:t>
            </w:r>
          </w:p>
        </w:tc>
      </w:tr>
      <w:tr w:rsidR="003F4F29" w:rsidRPr="00585BDA" w:rsidTr="00E667BD">
        <w:tc>
          <w:tcPr>
            <w:tcW w:w="4531" w:type="dxa"/>
            <w:gridSpan w:val="2"/>
          </w:tcPr>
          <w:p w:rsidR="003F4F29" w:rsidRPr="00585BDA" w:rsidRDefault="003F4F29" w:rsidP="00E667BD">
            <w:pPr>
              <w:spacing w:line="480" w:lineRule="auto"/>
              <w:rPr>
                <w:b/>
              </w:rPr>
            </w:pPr>
            <w:r>
              <w:rPr>
                <w:b/>
              </w:rPr>
              <w:t>Filière</w:t>
            </w:r>
          </w:p>
        </w:tc>
        <w:tc>
          <w:tcPr>
            <w:tcW w:w="4531" w:type="dxa"/>
            <w:gridSpan w:val="2"/>
          </w:tcPr>
          <w:p w:rsidR="003F4F29" w:rsidRPr="00585BDA" w:rsidRDefault="003F4F29" w:rsidP="00E667BD">
            <w:pPr>
              <w:spacing w:line="480" w:lineRule="auto"/>
              <w:rPr>
                <w:b/>
              </w:rPr>
            </w:pPr>
            <w:r>
              <w:rPr>
                <w:b/>
              </w:rPr>
              <w:t>Etablissement</w:t>
            </w:r>
          </w:p>
        </w:tc>
      </w:tr>
      <w:tr w:rsidR="003F4F29" w:rsidRPr="00585BDA" w:rsidTr="00E667BD">
        <w:tc>
          <w:tcPr>
            <w:tcW w:w="9062" w:type="dxa"/>
            <w:gridSpan w:val="4"/>
          </w:tcPr>
          <w:p w:rsidR="003F4F29" w:rsidRPr="00585BDA" w:rsidRDefault="003F4F29" w:rsidP="00E667BD">
            <w:pPr>
              <w:rPr>
                <w:b/>
              </w:rPr>
            </w:pPr>
            <w:r w:rsidRPr="00585BDA">
              <w:rPr>
                <w:b/>
              </w:rPr>
              <w:t>Expérience Académique</w:t>
            </w:r>
          </w:p>
        </w:tc>
      </w:tr>
      <w:tr w:rsidR="003F4F29" w:rsidRPr="00585BDA" w:rsidTr="00E667BD">
        <w:tc>
          <w:tcPr>
            <w:tcW w:w="3020" w:type="dxa"/>
          </w:tcPr>
          <w:p w:rsidR="003F4F29" w:rsidRPr="00585BDA" w:rsidRDefault="003F4F29" w:rsidP="00E667BD">
            <w:pPr>
              <w:rPr>
                <w:b/>
              </w:rPr>
            </w:pPr>
            <w:r w:rsidRPr="00585BDA">
              <w:rPr>
                <w:b/>
              </w:rPr>
              <w:t>Expérience</w:t>
            </w:r>
          </w:p>
        </w:tc>
        <w:tc>
          <w:tcPr>
            <w:tcW w:w="3021" w:type="dxa"/>
            <w:gridSpan w:val="2"/>
          </w:tcPr>
          <w:p w:rsidR="003F4F29" w:rsidRPr="00585BDA" w:rsidRDefault="003F4F29" w:rsidP="00E667BD">
            <w:pPr>
              <w:rPr>
                <w:b/>
              </w:rPr>
            </w:pPr>
            <w:r>
              <w:rPr>
                <w:b/>
              </w:rPr>
              <w:t>Qu’avez -vous appris ?</w:t>
            </w:r>
          </w:p>
        </w:tc>
        <w:tc>
          <w:tcPr>
            <w:tcW w:w="3021" w:type="dxa"/>
          </w:tcPr>
          <w:p w:rsidR="003F4F29" w:rsidRPr="00585BDA" w:rsidRDefault="003F4F29" w:rsidP="00E667BD">
            <w:pPr>
              <w:rPr>
                <w:b/>
              </w:rPr>
            </w:pPr>
            <w:r>
              <w:rPr>
                <w:b/>
              </w:rPr>
              <w:t>Exemples précis</w:t>
            </w:r>
          </w:p>
        </w:tc>
      </w:tr>
      <w:tr w:rsidR="003F4F29" w:rsidTr="00E667BD">
        <w:tc>
          <w:tcPr>
            <w:tcW w:w="3020" w:type="dxa"/>
          </w:tcPr>
          <w:p w:rsidR="003F4F29" w:rsidRDefault="003F4F29" w:rsidP="00E667BD">
            <w:pPr>
              <w:spacing w:line="720" w:lineRule="auto"/>
            </w:pPr>
          </w:p>
        </w:tc>
        <w:tc>
          <w:tcPr>
            <w:tcW w:w="3021" w:type="dxa"/>
            <w:gridSpan w:val="2"/>
          </w:tcPr>
          <w:p w:rsidR="003F4F29" w:rsidRDefault="003F4F29" w:rsidP="00E667BD">
            <w:pPr>
              <w:spacing w:line="720" w:lineRule="auto"/>
            </w:pPr>
          </w:p>
        </w:tc>
        <w:tc>
          <w:tcPr>
            <w:tcW w:w="3021" w:type="dxa"/>
          </w:tcPr>
          <w:p w:rsidR="003F4F29" w:rsidRDefault="003F4F29" w:rsidP="00E667BD">
            <w:pPr>
              <w:spacing w:line="720" w:lineRule="auto"/>
            </w:pPr>
          </w:p>
        </w:tc>
      </w:tr>
      <w:tr w:rsidR="003F4F29" w:rsidTr="00E667BD">
        <w:tc>
          <w:tcPr>
            <w:tcW w:w="3020" w:type="dxa"/>
          </w:tcPr>
          <w:p w:rsidR="003F4F29" w:rsidRDefault="003F4F29" w:rsidP="00E667BD">
            <w:pPr>
              <w:spacing w:line="720" w:lineRule="auto"/>
            </w:pPr>
          </w:p>
        </w:tc>
        <w:tc>
          <w:tcPr>
            <w:tcW w:w="3021" w:type="dxa"/>
            <w:gridSpan w:val="2"/>
          </w:tcPr>
          <w:p w:rsidR="003F4F29" w:rsidRDefault="003F4F29" w:rsidP="00E667BD">
            <w:pPr>
              <w:spacing w:line="720" w:lineRule="auto"/>
            </w:pPr>
          </w:p>
        </w:tc>
        <w:tc>
          <w:tcPr>
            <w:tcW w:w="3021" w:type="dxa"/>
          </w:tcPr>
          <w:p w:rsidR="003F4F29" w:rsidRDefault="003F4F29" w:rsidP="00E667BD">
            <w:pPr>
              <w:spacing w:line="720" w:lineRule="auto"/>
            </w:pPr>
          </w:p>
        </w:tc>
      </w:tr>
      <w:tr w:rsidR="003F4F29" w:rsidTr="00E667BD">
        <w:tc>
          <w:tcPr>
            <w:tcW w:w="3020" w:type="dxa"/>
          </w:tcPr>
          <w:p w:rsidR="003F4F29" w:rsidRDefault="003F4F29" w:rsidP="00E667BD">
            <w:pPr>
              <w:spacing w:line="720" w:lineRule="auto"/>
            </w:pPr>
          </w:p>
        </w:tc>
        <w:tc>
          <w:tcPr>
            <w:tcW w:w="3021" w:type="dxa"/>
            <w:gridSpan w:val="2"/>
          </w:tcPr>
          <w:p w:rsidR="003F4F29" w:rsidRDefault="003F4F29" w:rsidP="00E667BD">
            <w:pPr>
              <w:spacing w:line="720" w:lineRule="auto"/>
            </w:pPr>
          </w:p>
        </w:tc>
        <w:tc>
          <w:tcPr>
            <w:tcW w:w="3021" w:type="dxa"/>
          </w:tcPr>
          <w:p w:rsidR="003F4F29" w:rsidRDefault="003F4F29" w:rsidP="00E667BD">
            <w:pPr>
              <w:spacing w:line="720" w:lineRule="auto"/>
            </w:pPr>
          </w:p>
        </w:tc>
      </w:tr>
      <w:tr w:rsidR="003F4F29" w:rsidTr="00E667BD">
        <w:tc>
          <w:tcPr>
            <w:tcW w:w="3020" w:type="dxa"/>
          </w:tcPr>
          <w:p w:rsidR="003F4F29" w:rsidRDefault="003F4F29" w:rsidP="00E667BD">
            <w:pPr>
              <w:spacing w:line="720" w:lineRule="auto"/>
            </w:pPr>
          </w:p>
        </w:tc>
        <w:tc>
          <w:tcPr>
            <w:tcW w:w="3021" w:type="dxa"/>
            <w:gridSpan w:val="2"/>
          </w:tcPr>
          <w:p w:rsidR="003F4F29" w:rsidRDefault="003F4F29" w:rsidP="00E667BD">
            <w:pPr>
              <w:spacing w:line="720" w:lineRule="auto"/>
            </w:pPr>
          </w:p>
        </w:tc>
        <w:tc>
          <w:tcPr>
            <w:tcW w:w="3021" w:type="dxa"/>
          </w:tcPr>
          <w:p w:rsidR="003F4F29" w:rsidRDefault="003F4F29" w:rsidP="00E667BD">
            <w:pPr>
              <w:spacing w:line="720" w:lineRule="auto"/>
            </w:pPr>
          </w:p>
        </w:tc>
      </w:tr>
      <w:tr w:rsidR="003F4F29" w:rsidTr="00E667BD">
        <w:tc>
          <w:tcPr>
            <w:tcW w:w="3020" w:type="dxa"/>
          </w:tcPr>
          <w:p w:rsidR="003F4F29" w:rsidRDefault="003F4F29" w:rsidP="00E667BD">
            <w:pPr>
              <w:spacing w:line="720" w:lineRule="auto"/>
            </w:pPr>
          </w:p>
        </w:tc>
        <w:tc>
          <w:tcPr>
            <w:tcW w:w="3021" w:type="dxa"/>
            <w:gridSpan w:val="2"/>
          </w:tcPr>
          <w:p w:rsidR="003F4F29" w:rsidRDefault="003F4F29" w:rsidP="00E667BD">
            <w:pPr>
              <w:spacing w:line="720" w:lineRule="auto"/>
            </w:pPr>
          </w:p>
        </w:tc>
        <w:tc>
          <w:tcPr>
            <w:tcW w:w="3021" w:type="dxa"/>
          </w:tcPr>
          <w:p w:rsidR="003F4F29" w:rsidRDefault="003F4F29" w:rsidP="00E667BD">
            <w:pPr>
              <w:spacing w:line="720" w:lineRule="auto"/>
            </w:pPr>
          </w:p>
        </w:tc>
      </w:tr>
      <w:tr w:rsidR="003F4F29" w:rsidRPr="00585BDA" w:rsidTr="00E667BD">
        <w:tc>
          <w:tcPr>
            <w:tcW w:w="9062" w:type="dxa"/>
            <w:gridSpan w:val="4"/>
          </w:tcPr>
          <w:p w:rsidR="003F4F29" w:rsidRPr="00585BDA" w:rsidRDefault="003F4F29" w:rsidP="00E667BD">
            <w:pPr>
              <w:rPr>
                <w:b/>
              </w:rPr>
            </w:pPr>
            <w:r>
              <w:rPr>
                <w:b/>
              </w:rPr>
              <w:t>Expérience Professionnelle</w:t>
            </w:r>
          </w:p>
        </w:tc>
      </w:tr>
      <w:tr w:rsidR="003F4F29" w:rsidRPr="00585BDA" w:rsidTr="00E667BD">
        <w:tc>
          <w:tcPr>
            <w:tcW w:w="3020" w:type="dxa"/>
          </w:tcPr>
          <w:p w:rsidR="003F4F29" w:rsidRPr="00585BDA" w:rsidRDefault="003F4F29" w:rsidP="00E667BD">
            <w:pPr>
              <w:rPr>
                <w:b/>
              </w:rPr>
            </w:pPr>
            <w:r w:rsidRPr="00585BDA">
              <w:rPr>
                <w:b/>
              </w:rPr>
              <w:t>Expérience</w:t>
            </w:r>
          </w:p>
        </w:tc>
        <w:tc>
          <w:tcPr>
            <w:tcW w:w="3021" w:type="dxa"/>
            <w:gridSpan w:val="2"/>
          </w:tcPr>
          <w:p w:rsidR="003F4F29" w:rsidRPr="00585BDA" w:rsidRDefault="003F4F29" w:rsidP="00E667BD">
            <w:pPr>
              <w:rPr>
                <w:b/>
              </w:rPr>
            </w:pPr>
            <w:r>
              <w:rPr>
                <w:b/>
              </w:rPr>
              <w:t>Qu’avez -vous appris ?</w:t>
            </w:r>
          </w:p>
        </w:tc>
        <w:tc>
          <w:tcPr>
            <w:tcW w:w="3021" w:type="dxa"/>
          </w:tcPr>
          <w:p w:rsidR="003F4F29" w:rsidRPr="00585BDA" w:rsidRDefault="003F4F29" w:rsidP="00E667BD">
            <w:pPr>
              <w:rPr>
                <w:b/>
              </w:rPr>
            </w:pPr>
            <w:r>
              <w:rPr>
                <w:b/>
              </w:rPr>
              <w:t>Exemples précis</w:t>
            </w:r>
          </w:p>
        </w:tc>
      </w:tr>
      <w:tr w:rsidR="003F4F29" w:rsidTr="00E667BD">
        <w:tc>
          <w:tcPr>
            <w:tcW w:w="3020" w:type="dxa"/>
          </w:tcPr>
          <w:p w:rsidR="003F4F29" w:rsidRDefault="003F4F29" w:rsidP="00E667BD">
            <w:pPr>
              <w:spacing w:line="720" w:lineRule="auto"/>
            </w:pPr>
          </w:p>
        </w:tc>
        <w:tc>
          <w:tcPr>
            <w:tcW w:w="3021" w:type="dxa"/>
            <w:gridSpan w:val="2"/>
          </w:tcPr>
          <w:p w:rsidR="003F4F29" w:rsidRDefault="003F4F29" w:rsidP="00E667BD">
            <w:pPr>
              <w:spacing w:line="720" w:lineRule="auto"/>
            </w:pPr>
          </w:p>
        </w:tc>
        <w:tc>
          <w:tcPr>
            <w:tcW w:w="3021" w:type="dxa"/>
          </w:tcPr>
          <w:p w:rsidR="003F4F29" w:rsidRDefault="003F4F29" w:rsidP="00E667BD">
            <w:pPr>
              <w:spacing w:line="720" w:lineRule="auto"/>
            </w:pPr>
          </w:p>
        </w:tc>
      </w:tr>
      <w:tr w:rsidR="003F4F29" w:rsidTr="00E667BD">
        <w:tc>
          <w:tcPr>
            <w:tcW w:w="3020" w:type="dxa"/>
          </w:tcPr>
          <w:p w:rsidR="003F4F29" w:rsidRDefault="003F4F29" w:rsidP="00E667BD">
            <w:pPr>
              <w:spacing w:line="720" w:lineRule="auto"/>
            </w:pPr>
          </w:p>
        </w:tc>
        <w:tc>
          <w:tcPr>
            <w:tcW w:w="3021" w:type="dxa"/>
            <w:gridSpan w:val="2"/>
          </w:tcPr>
          <w:p w:rsidR="003F4F29" w:rsidRDefault="003F4F29" w:rsidP="00E667BD">
            <w:pPr>
              <w:spacing w:line="720" w:lineRule="auto"/>
            </w:pPr>
          </w:p>
        </w:tc>
        <w:tc>
          <w:tcPr>
            <w:tcW w:w="3021" w:type="dxa"/>
          </w:tcPr>
          <w:p w:rsidR="003F4F29" w:rsidRDefault="003F4F29" w:rsidP="00E667BD">
            <w:pPr>
              <w:spacing w:line="720" w:lineRule="auto"/>
            </w:pPr>
          </w:p>
        </w:tc>
      </w:tr>
      <w:tr w:rsidR="003F4F29" w:rsidTr="00E667BD">
        <w:tc>
          <w:tcPr>
            <w:tcW w:w="3020" w:type="dxa"/>
          </w:tcPr>
          <w:p w:rsidR="003F4F29" w:rsidRDefault="003F4F29" w:rsidP="00E667BD">
            <w:pPr>
              <w:spacing w:line="720" w:lineRule="auto"/>
            </w:pPr>
          </w:p>
        </w:tc>
        <w:tc>
          <w:tcPr>
            <w:tcW w:w="3021" w:type="dxa"/>
            <w:gridSpan w:val="2"/>
          </w:tcPr>
          <w:p w:rsidR="003F4F29" w:rsidRDefault="003F4F29" w:rsidP="00E667BD">
            <w:pPr>
              <w:spacing w:line="720" w:lineRule="auto"/>
            </w:pPr>
          </w:p>
        </w:tc>
        <w:tc>
          <w:tcPr>
            <w:tcW w:w="3021" w:type="dxa"/>
          </w:tcPr>
          <w:p w:rsidR="003F4F29" w:rsidRDefault="003F4F29" w:rsidP="00E667BD">
            <w:pPr>
              <w:spacing w:line="720" w:lineRule="auto"/>
            </w:pPr>
          </w:p>
        </w:tc>
      </w:tr>
      <w:tr w:rsidR="003F4F29" w:rsidTr="00E667BD">
        <w:tc>
          <w:tcPr>
            <w:tcW w:w="3020" w:type="dxa"/>
          </w:tcPr>
          <w:p w:rsidR="003F4F29" w:rsidRDefault="003F4F29" w:rsidP="00E667BD">
            <w:pPr>
              <w:spacing w:line="720" w:lineRule="auto"/>
            </w:pPr>
          </w:p>
        </w:tc>
        <w:tc>
          <w:tcPr>
            <w:tcW w:w="3021" w:type="dxa"/>
            <w:gridSpan w:val="2"/>
          </w:tcPr>
          <w:p w:rsidR="003F4F29" w:rsidRDefault="003F4F29" w:rsidP="00E667BD">
            <w:pPr>
              <w:spacing w:line="720" w:lineRule="auto"/>
            </w:pPr>
          </w:p>
        </w:tc>
        <w:tc>
          <w:tcPr>
            <w:tcW w:w="3021" w:type="dxa"/>
          </w:tcPr>
          <w:p w:rsidR="003F4F29" w:rsidRDefault="003F4F29" w:rsidP="00E667BD">
            <w:pPr>
              <w:spacing w:line="720" w:lineRule="auto"/>
            </w:pPr>
          </w:p>
        </w:tc>
      </w:tr>
      <w:tr w:rsidR="003F4F29" w:rsidTr="00E667BD">
        <w:tc>
          <w:tcPr>
            <w:tcW w:w="3020" w:type="dxa"/>
          </w:tcPr>
          <w:p w:rsidR="003F4F29" w:rsidRDefault="003F4F29" w:rsidP="00E667BD">
            <w:pPr>
              <w:spacing w:line="720" w:lineRule="auto"/>
            </w:pPr>
          </w:p>
        </w:tc>
        <w:tc>
          <w:tcPr>
            <w:tcW w:w="3021" w:type="dxa"/>
            <w:gridSpan w:val="2"/>
          </w:tcPr>
          <w:p w:rsidR="003F4F29" w:rsidRDefault="003F4F29" w:rsidP="00E667BD">
            <w:pPr>
              <w:spacing w:line="720" w:lineRule="auto"/>
            </w:pPr>
          </w:p>
        </w:tc>
        <w:tc>
          <w:tcPr>
            <w:tcW w:w="3021" w:type="dxa"/>
          </w:tcPr>
          <w:p w:rsidR="003F4F29" w:rsidRDefault="003F4F29" w:rsidP="00E667BD">
            <w:pPr>
              <w:spacing w:line="720" w:lineRule="auto"/>
            </w:pPr>
          </w:p>
        </w:tc>
      </w:tr>
      <w:tr w:rsidR="003F4F29" w:rsidRPr="00585BDA" w:rsidTr="00E667BD">
        <w:tc>
          <w:tcPr>
            <w:tcW w:w="9062" w:type="dxa"/>
            <w:gridSpan w:val="4"/>
          </w:tcPr>
          <w:p w:rsidR="003F4F29" w:rsidRPr="00585BDA" w:rsidRDefault="003F4F29" w:rsidP="00E667BD">
            <w:pPr>
              <w:rPr>
                <w:b/>
              </w:rPr>
            </w:pPr>
            <w:r>
              <w:rPr>
                <w:b/>
              </w:rPr>
              <w:t>Expérience Personnelle</w:t>
            </w:r>
          </w:p>
        </w:tc>
      </w:tr>
      <w:tr w:rsidR="003F4F29" w:rsidRPr="00585BDA" w:rsidTr="00E667BD">
        <w:tc>
          <w:tcPr>
            <w:tcW w:w="3020" w:type="dxa"/>
          </w:tcPr>
          <w:p w:rsidR="003F4F29" w:rsidRPr="00585BDA" w:rsidRDefault="003F4F29" w:rsidP="00E667BD">
            <w:pPr>
              <w:rPr>
                <w:b/>
              </w:rPr>
            </w:pPr>
            <w:r w:rsidRPr="00585BDA">
              <w:rPr>
                <w:b/>
              </w:rPr>
              <w:t>Expérience</w:t>
            </w:r>
          </w:p>
        </w:tc>
        <w:tc>
          <w:tcPr>
            <w:tcW w:w="3021" w:type="dxa"/>
            <w:gridSpan w:val="2"/>
          </w:tcPr>
          <w:p w:rsidR="003F4F29" w:rsidRPr="00585BDA" w:rsidRDefault="003F4F29" w:rsidP="00E667BD">
            <w:pPr>
              <w:rPr>
                <w:b/>
              </w:rPr>
            </w:pPr>
            <w:r>
              <w:rPr>
                <w:b/>
              </w:rPr>
              <w:t>Qu’avez -vous appris ?</w:t>
            </w:r>
          </w:p>
        </w:tc>
        <w:tc>
          <w:tcPr>
            <w:tcW w:w="3021" w:type="dxa"/>
          </w:tcPr>
          <w:p w:rsidR="003F4F29" w:rsidRPr="00585BDA" w:rsidRDefault="003F4F29" w:rsidP="00E667BD">
            <w:pPr>
              <w:rPr>
                <w:b/>
              </w:rPr>
            </w:pPr>
            <w:r>
              <w:rPr>
                <w:b/>
              </w:rPr>
              <w:t>Exemples précis</w:t>
            </w:r>
          </w:p>
        </w:tc>
      </w:tr>
      <w:tr w:rsidR="003F4F29" w:rsidTr="00E667BD">
        <w:tc>
          <w:tcPr>
            <w:tcW w:w="3020" w:type="dxa"/>
          </w:tcPr>
          <w:p w:rsidR="003F4F29" w:rsidRDefault="003F4F29" w:rsidP="00E667BD">
            <w:pPr>
              <w:spacing w:line="720" w:lineRule="auto"/>
            </w:pPr>
          </w:p>
        </w:tc>
        <w:tc>
          <w:tcPr>
            <w:tcW w:w="3021" w:type="dxa"/>
            <w:gridSpan w:val="2"/>
          </w:tcPr>
          <w:p w:rsidR="003F4F29" w:rsidRDefault="003F4F29" w:rsidP="00E667BD">
            <w:pPr>
              <w:spacing w:line="720" w:lineRule="auto"/>
            </w:pPr>
          </w:p>
        </w:tc>
        <w:tc>
          <w:tcPr>
            <w:tcW w:w="3021" w:type="dxa"/>
          </w:tcPr>
          <w:p w:rsidR="003F4F29" w:rsidRDefault="003F4F29" w:rsidP="00E667BD">
            <w:pPr>
              <w:spacing w:line="720" w:lineRule="auto"/>
            </w:pPr>
          </w:p>
        </w:tc>
      </w:tr>
      <w:tr w:rsidR="003F4F29" w:rsidTr="00E667BD">
        <w:tc>
          <w:tcPr>
            <w:tcW w:w="3020" w:type="dxa"/>
          </w:tcPr>
          <w:p w:rsidR="003F4F29" w:rsidRDefault="003F4F29" w:rsidP="00E667BD">
            <w:pPr>
              <w:spacing w:line="720" w:lineRule="auto"/>
            </w:pPr>
          </w:p>
        </w:tc>
        <w:tc>
          <w:tcPr>
            <w:tcW w:w="3021" w:type="dxa"/>
            <w:gridSpan w:val="2"/>
          </w:tcPr>
          <w:p w:rsidR="003F4F29" w:rsidRDefault="003F4F29" w:rsidP="00E667BD">
            <w:pPr>
              <w:spacing w:line="720" w:lineRule="auto"/>
            </w:pPr>
          </w:p>
        </w:tc>
        <w:tc>
          <w:tcPr>
            <w:tcW w:w="3021" w:type="dxa"/>
          </w:tcPr>
          <w:p w:rsidR="003F4F29" w:rsidRDefault="003F4F29" w:rsidP="00E667BD">
            <w:pPr>
              <w:spacing w:line="720" w:lineRule="auto"/>
            </w:pPr>
          </w:p>
        </w:tc>
      </w:tr>
      <w:tr w:rsidR="003F4F29" w:rsidTr="00E667BD">
        <w:tc>
          <w:tcPr>
            <w:tcW w:w="3020" w:type="dxa"/>
          </w:tcPr>
          <w:p w:rsidR="003F4F29" w:rsidRDefault="003F4F29" w:rsidP="00E667BD">
            <w:pPr>
              <w:spacing w:line="720" w:lineRule="auto"/>
            </w:pPr>
          </w:p>
        </w:tc>
        <w:tc>
          <w:tcPr>
            <w:tcW w:w="3021" w:type="dxa"/>
            <w:gridSpan w:val="2"/>
          </w:tcPr>
          <w:p w:rsidR="003F4F29" w:rsidRDefault="003F4F29" w:rsidP="00E667BD">
            <w:pPr>
              <w:spacing w:line="720" w:lineRule="auto"/>
            </w:pPr>
          </w:p>
        </w:tc>
        <w:tc>
          <w:tcPr>
            <w:tcW w:w="3021" w:type="dxa"/>
          </w:tcPr>
          <w:p w:rsidR="003F4F29" w:rsidRDefault="003F4F29" w:rsidP="00E667BD">
            <w:pPr>
              <w:spacing w:line="720" w:lineRule="auto"/>
            </w:pPr>
          </w:p>
        </w:tc>
      </w:tr>
      <w:tr w:rsidR="003F4F29" w:rsidTr="00E667BD">
        <w:tc>
          <w:tcPr>
            <w:tcW w:w="3020" w:type="dxa"/>
          </w:tcPr>
          <w:p w:rsidR="003F4F29" w:rsidRDefault="003F4F29" w:rsidP="00E667BD">
            <w:pPr>
              <w:spacing w:line="720" w:lineRule="auto"/>
            </w:pPr>
          </w:p>
        </w:tc>
        <w:tc>
          <w:tcPr>
            <w:tcW w:w="3021" w:type="dxa"/>
            <w:gridSpan w:val="2"/>
          </w:tcPr>
          <w:p w:rsidR="003F4F29" w:rsidRDefault="003F4F29" w:rsidP="00E667BD">
            <w:pPr>
              <w:spacing w:line="720" w:lineRule="auto"/>
            </w:pPr>
          </w:p>
        </w:tc>
        <w:tc>
          <w:tcPr>
            <w:tcW w:w="3021" w:type="dxa"/>
          </w:tcPr>
          <w:p w:rsidR="003F4F29" w:rsidRDefault="003F4F29" w:rsidP="00E667BD">
            <w:pPr>
              <w:spacing w:line="720" w:lineRule="auto"/>
            </w:pPr>
          </w:p>
        </w:tc>
      </w:tr>
      <w:tr w:rsidR="003F4F29" w:rsidTr="00E667BD">
        <w:tc>
          <w:tcPr>
            <w:tcW w:w="3020" w:type="dxa"/>
          </w:tcPr>
          <w:p w:rsidR="003F4F29" w:rsidRDefault="003F4F29" w:rsidP="00E667BD">
            <w:pPr>
              <w:spacing w:line="720" w:lineRule="auto"/>
            </w:pPr>
          </w:p>
        </w:tc>
        <w:tc>
          <w:tcPr>
            <w:tcW w:w="3021" w:type="dxa"/>
            <w:gridSpan w:val="2"/>
          </w:tcPr>
          <w:p w:rsidR="003F4F29" w:rsidRDefault="003F4F29" w:rsidP="00E667BD">
            <w:pPr>
              <w:spacing w:line="720" w:lineRule="auto"/>
            </w:pPr>
          </w:p>
        </w:tc>
        <w:tc>
          <w:tcPr>
            <w:tcW w:w="3021" w:type="dxa"/>
          </w:tcPr>
          <w:p w:rsidR="003F4F29" w:rsidRDefault="003F4F29" w:rsidP="00E667BD">
            <w:pPr>
              <w:spacing w:line="720" w:lineRule="auto"/>
            </w:pPr>
          </w:p>
        </w:tc>
      </w:tr>
      <w:tr w:rsidR="003F4F29" w:rsidTr="00E667BD">
        <w:tc>
          <w:tcPr>
            <w:tcW w:w="3020" w:type="dxa"/>
          </w:tcPr>
          <w:p w:rsidR="003F4F29" w:rsidRDefault="003F4F29" w:rsidP="00E667BD">
            <w:pPr>
              <w:spacing w:line="720" w:lineRule="auto"/>
            </w:pPr>
          </w:p>
        </w:tc>
        <w:tc>
          <w:tcPr>
            <w:tcW w:w="3021" w:type="dxa"/>
            <w:gridSpan w:val="2"/>
          </w:tcPr>
          <w:p w:rsidR="003F4F29" w:rsidRDefault="003F4F29" w:rsidP="00E667BD">
            <w:pPr>
              <w:spacing w:line="720" w:lineRule="auto"/>
            </w:pPr>
          </w:p>
        </w:tc>
        <w:tc>
          <w:tcPr>
            <w:tcW w:w="3021" w:type="dxa"/>
          </w:tcPr>
          <w:p w:rsidR="003F4F29" w:rsidRDefault="003F4F29" w:rsidP="00E667BD">
            <w:pPr>
              <w:spacing w:line="720" w:lineRule="auto"/>
            </w:pPr>
          </w:p>
        </w:tc>
      </w:tr>
    </w:tbl>
    <w:p w:rsidR="003F4F29" w:rsidRDefault="003F4F29" w:rsidP="003F4F29"/>
    <w:p w:rsidR="003F4F29" w:rsidRDefault="003F4F29" w:rsidP="003F4F29">
      <w:pPr>
        <w:pStyle w:val="Paragraphedeliste"/>
        <w:numPr>
          <w:ilvl w:val="0"/>
          <w:numId w:val="8"/>
        </w:numPr>
      </w:pPr>
      <w:r>
        <w:t xml:space="preserve">Autres intérêts et Passions  </w:t>
      </w:r>
    </w:p>
    <w:p w:rsidR="003F4F29" w:rsidRDefault="003F4F29" w:rsidP="003F4F29">
      <w:r>
        <w:t>Quels autres intérêts avez-vous ? Technologie? Cuisine? Débats? La musique? En voyageant? Films? Arts? Qu'avez-vous appris de ces expériences ?</w:t>
      </w:r>
    </w:p>
    <w:p w:rsidR="003F4F29" w:rsidRPr="00C1754D" w:rsidRDefault="00473342" w:rsidP="003F4F29">
      <w:r>
        <w:pict>
          <v:rect id="_x0000_i1031" style="width:0;height:1.5pt" o:hralign="center" o:hrstd="t" o:hr="t" fillcolor="#a0a0a0" stroked="f"/>
        </w:pict>
      </w:r>
    </w:p>
    <w:p w:rsidR="003F4F29" w:rsidRDefault="00473342" w:rsidP="003F4F29">
      <w:r>
        <w:pict>
          <v:rect id="_x0000_i1032" style="width:0;height:1.5pt" o:hralign="center" o:hrstd="t" o:hr="t" fillcolor="#a0a0a0" stroked="f"/>
        </w:pict>
      </w:r>
    </w:p>
    <w:p w:rsidR="003F4F29" w:rsidRDefault="00473342" w:rsidP="003F4F29">
      <w:r>
        <w:pict>
          <v:rect id="_x0000_i1033" style="width:0;height:1.5pt" o:hralign="center" o:hrstd="t" o:hr="t" fillcolor="#a0a0a0" stroked="f"/>
        </w:pict>
      </w:r>
    </w:p>
    <w:p w:rsidR="003F4F29" w:rsidRDefault="00473342" w:rsidP="003F4F29">
      <w:r>
        <w:pict>
          <v:rect id="_x0000_i1034" style="width:0;height:1.5pt" o:hralign="center" o:hrstd="t" o:hr="t" fillcolor="#a0a0a0" stroked="f"/>
        </w:pict>
      </w:r>
    </w:p>
    <w:p w:rsidR="003F4F29" w:rsidRPr="00703172" w:rsidRDefault="003F4F29" w:rsidP="003F4F29">
      <w:pPr>
        <w:pStyle w:val="Paragraphedeliste"/>
        <w:numPr>
          <w:ilvl w:val="0"/>
          <w:numId w:val="7"/>
        </w:numPr>
        <w:rPr>
          <w:b/>
        </w:rPr>
      </w:pPr>
      <w:r>
        <w:rPr>
          <w:b/>
        </w:rPr>
        <w:t>Ma situation souhaitée</w:t>
      </w:r>
    </w:p>
    <w:p w:rsidR="003F4F29" w:rsidRDefault="003F4F29" w:rsidP="003F4F29">
      <w:r>
        <w:t>Instructions : répondez aux questions en étant le plus honnête possible. Ce que vous avez vraiment envie de faire. Si vous ne savez pas encore, mentionnez-le.</w:t>
      </w:r>
    </w:p>
    <w:p w:rsidR="003F4F29" w:rsidRDefault="003F4F29" w:rsidP="003F4F29">
      <w:r>
        <w:t xml:space="preserve">1. Quel métier voulez-vous faire, quelle poste </w:t>
      </w:r>
      <w:proofErr w:type="gramStart"/>
      <w:r>
        <w:t>souhaitez- vous</w:t>
      </w:r>
      <w:proofErr w:type="gramEnd"/>
      <w:r>
        <w:t xml:space="preserve"> occuper dans cinq ans? </w:t>
      </w:r>
    </w:p>
    <w:p w:rsidR="003F4F29" w:rsidRDefault="00473342" w:rsidP="003F4F29">
      <w:r>
        <w:pict>
          <v:rect id="_x0000_i1035" style="width:0;height:1.5pt" o:hralign="center" o:hrstd="t" o:hr="t" fillcolor="#a0a0a0" stroked="f"/>
        </w:pict>
      </w:r>
    </w:p>
    <w:p w:rsidR="003F4F29" w:rsidRDefault="00473342" w:rsidP="003F4F29">
      <w:r>
        <w:pict>
          <v:rect id="_x0000_i1036" style="width:0;height:1.5pt" o:hralign="center" o:hrstd="t" o:hr="t" fillcolor="#a0a0a0" stroked="f"/>
        </w:pict>
      </w:r>
    </w:p>
    <w:p w:rsidR="003F4F29" w:rsidRDefault="003F4F29" w:rsidP="003F4F29">
      <w:r>
        <w:lastRenderedPageBreak/>
        <w:t xml:space="preserve">2. Dans quel type d’entreprise voulez-vous travailler ? Publique, privée, PME, multinationale ... </w:t>
      </w:r>
    </w:p>
    <w:p w:rsidR="003F4F29" w:rsidRDefault="00473342" w:rsidP="003F4F29">
      <w:r>
        <w:pict>
          <v:rect id="_x0000_i1037" style="width:0;height:1.5pt" o:hralign="center" o:hrstd="t" o:hr="t" fillcolor="#a0a0a0" stroked="f"/>
        </w:pict>
      </w:r>
    </w:p>
    <w:p w:rsidR="003F4F29" w:rsidRDefault="00473342" w:rsidP="003F4F29">
      <w:r>
        <w:pict>
          <v:rect id="_x0000_i1038" style="width:0;height:1.5pt" o:hralign="center" o:hrstd="t" o:hr="t" fillcolor="#a0a0a0" stroked="f"/>
        </w:pict>
      </w:r>
    </w:p>
    <w:p w:rsidR="003F4F29" w:rsidRDefault="003F4F29" w:rsidP="003F4F29">
      <w:r>
        <w:t xml:space="preserve">3. Dans quel secteur je souhaiterai me développer : maintenance, développement, qualité, gestion, vente, production.... </w:t>
      </w:r>
    </w:p>
    <w:p w:rsidR="003F4F29" w:rsidRDefault="00473342" w:rsidP="003F4F29">
      <w:r>
        <w:pict>
          <v:rect id="_x0000_i1039" style="width:0;height:1.5pt" o:hralign="center" o:hrstd="t" o:hr="t" fillcolor="#a0a0a0" stroked="f"/>
        </w:pict>
      </w:r>
    </w:p>
    <w:p w:rsidR="003F4F29" w:rsidRDefault="00473342" w:rsidP="003F4F29">
      <w:r>
        <w:pict>
          <v:rect id="_x0000_i1040" style="width:0;height:1.5pt" o:hralign="center" o:hrstd="t" o:hr="t" fillcolor="#a0a0a0" stroked="f"/>
        </w:pict>
      </w:r>
    </w:p>
    <w:p w:rsidR="003F4F29" w:rsidRDefault="003F4F29" w:rsidP="003F4F29">
      <w:r>
        <w:t xml:space="preserve">4. Pour quelles raisons avez-vous fait ce choix ? </w:t>
      </w:r>
    </w:p>
    <w:p w:rsidR="003F4F29" w:rsidRDefault="00473342" w:rsidP="003F4F29">
      <w:r>
        <w:pict>
          <v:rect id="_x0000_i1041" style="width:0;height:1.5pt" o:hralign="center" o:hrstd="t" o:hr="t" fillcolor="#a0a0a0" stroked="f"/>
        </w:pict>
      </w:r>
    </w:p>
    <w:p w:rsidR="003F4F29" w:rsidRDefault="00473342" w:rsidP="003F4F29">
      <w:r>
        <w:pict>
          <v:rect id="_x0000_i1042" style="width:0;height:1.5pt" o:hralign="center" o:hrstd="t" o:hr="t" fillcolor="#a0a0a0" stroked="f"/>
        </w:pict>
      </w:r>
    </w:p>
    <w:p w:rsidR="003F4F29" w:rsidRDefault="003F4F29" w:rsidP="003F4F29">
      <w:r>
        <w:t xml:space="preserve">5. Dans quelle ville, région, pays, vos souhaitez travailler ? </w:t>
      </w:r>
    </w:p>
    <w:p w:rsidR="003F4F29" w:rsidRDefault="00473342" w:rsidP="003F4F29">
      <w:r>
        <w:pict>
          <v:rect id="_x0000_i1043" style="width:0;height:1.5pt" o:hralign="center" o:hrstd="t" o:hr="t" fillcolor="#a0a0a0" stroked="f"/>
        </w:pict>
      </w:r>
    </w:p>
    <w:p w:rsidR="003F4F29" w:rsidRDefault="00473342" w:rsidP="003F4F29">
      <w:r>
        <w:pict>
          <v:rect id="_x0000_i1044" style="width:0;height:1.5pt" o:hralign="center" o:hrstd="t" o:hr="t" fillcolor="#a0a0a0" stroked="f"/>
        </w:pict>
      </w:r>
    </w:p>
    <w:p w:rsidR="003F4F29" w:rsidRDefault="003F4F29" w:rsidP="003F4F29">
      <w:pPr>
        <w:rPr>
          <w:b/>
          <w:color w:val="FF0000"/>
        </w:rPr>
      </w:pPr>
      <w:r>
        <w:rPr>
          <w:b/>
          <w:color w:val="FF0000"/>
        </w:rPr>
        <w:br w:type="page"/>
      </w:r>
    </w:p>
    <w:p w:rsidR="003F4F29" w:rsidRDefault="003F4F29" w:rsidP="003F4F29">
      <w:r w:rsidRPr="00B80EF2">
        <w:rPr>
          <w:b/>
          <w:color w:val="FF0000"/>
        </w:rPr>
        <w:lastRenderedPageBreak/>
        <w:t>Activité 2</w:t>
      </w:r>
      <w:r w:rsidRPr="00B80EF2">
        <w:rPr>
          <w:color w:val="FF0000"/>
        </w:rPr>
        <w:t xml:space="preserve"> </w:t>
      </w:r>
      <w:r>
        <w:t xml:space="preserve">: </w:t>
      </w:r>
    </w:p>
    <w:p w:rsidR="003F4F29" w:rsidRDefault="003F4F29" w:rsidP="003F4F29">
      <w:r>
        <w:t xml:space="preserve">Analyse SWOT : </w:t>
      </w:r>
    </w:p>
    <w:p w:rsidR="003F4F29" w:rsidRDefault="003F4F29" w:rsidP="003F4F29">
      <w:r>
        <w:t>Le mot « SWOT » signifie Forces, Faiblesses, Opportunités ou Menaces, l’analyse permet de réfléchir aux 4 aspects afin de savoir comment agir à l'avenir. Les deux premiers aspects (forces et faiblesses) sont des facteurs intrinsèques à la personne, alors que les deux derniers (opportunités et menaces) sont des facteurs extrinsèques.</w:t>
      </w:r>
    </w:p>
    <w:p w:rsidR="003F4F29" w:rsidRDefault="003F4F29" w:rsidP="003F4F29">
      <w:r>
        <w:t xml:space="preserve">Instructions </w:t>
      </w:r>
    </w:p>
    <w:p w:rsidR="003F4F29" w:rsidRDefault="003F4F29" w:rsidP="003F4F29">
      <w:r>
        <w:t xml:space="preserve">Pour l’exercice, Considérez les réponses ci-dessus de votre expérience. Quels sont vos points forts ? Quels sont les domaines que vous pourriez améliorer ? Complétez le tableau suivant : </w:t>
      </w:r>
    </w:p>
    <w:tbl>
      <w:tblPr>
        <w:tblStyle w:val="Grilledutableau"/>
        <w:tblW w:w="0" w:type="auto"/>
        <w:tblLook w:val="04A0" w:firstRow="1" w:lastRow="0" w:firstColumn="1" w:lastColumn="0" w:noHBand="0" w:noVBand="1"/>
      </w:tblPr>
      <w:tblGrid>
        <w:gridCol w:w="4531"/>
        <w:gridCol w:w="4531"/>
      </w:tblGrid>
      <w:tr w:rsidR="003F4F29" w:rsidRPr="00B80EF2" w:rsidTr="00E667BD">
        <w:tc>
          <w:tcPr>
            <w:tcW w:w="4531" w:type="dxa"/>
          </w:tcPr>
          <w:p w:rsidR="003F4F29" w:rsidRPr="00B80EF2" w:rsidRDefault="003F4F29" w:rsidP="00E667BD">
            <w:pPr>
              <w:jc w:val="center"/>
              <w:rPr>
                <w:b/>
              </w:rPr>
            </w:pPr>
            <w:r w:rsidRPr="00B80EF2">
              <w:rPr>
                <w:b/>
              </w:rPr>
              <w:t>Forces</w:t>
            </w:r>
          </w:p>
        </w:tc>
        <w:tc>
          <w:tcPr>
            <w:tcW w:w="4531" w:type="dxa"/>
          </w:tcPr>
          <w:p w:rsidR="003F4F29" w:rsidRPr="00B80EF2" w:rsidRDefault="003F4F29" w:rsidP="00E667BD">
            <w:pPr>
              <w:jc w:val="center"/>
              <w:rPr>
                <w:b/>
              </w:rPr>
            </w:pPr>
            <w:r w:rsidRPr="00B80EF2">
              <w:rPr>
                <w:b/>
              </w:rPr>
              <w:t>A améliorer</w:t>
            </w:r>
          </w:p>
        </w:tc>
      </w:tr>
      <w:tr w:rsidR="003F4F29" w:rsidTr="00E667BD">
        <w:tc>
          <w:tcPr>
            <w:tcW w:w="4531" w:type="dxa"/>
          </w:tcPr>
          <w:p w:rsidR="003F4F29" w:rsidRDefault="003F4F29" w:rsidP="00E667BD">
            <w:pPr>
              <w:spacing w:line="600" w:lineRule="auto"/>
            </w:pPr>
          </w:p>
        </w:tc>
        <w:tc>
          <w:tcPr>
            <w:tcW w:w="4531" w:type="dxa"/>
          </w:tcPr>
          <w:p w:rsidR="003F4F29" w:rsidRDefault="003F4F29" w:rsidP="00E667BD">
            <w:pPr>
              <w:spacing w:line="600" w:lineRule="auto"/>
            </w:pPr>
          </w:p>
        </w:tc>
      </w:tr>
      <w:tr w:rsidR="003F4F29" w:rsidTr="00E667BD">
        <w:tc>
          <w:tcPr>
            <w:tcW w:w="4531" w:type="dxa"/>
          </w:tcPr>
          <w:p w:rsidR="003F4F29" w:rsidRDefault="003F4F29" w:rsidP="00E667BD">
            <w:pPr>
              <w:spacing w:line="600" w:lineRule="auto"/>
            </w:pPr>
          </w:p>
        </w:tc>
        <w:tc>
          <w:tcPr>
            <w:tcW w:w="4531" w:type="dxa"/>
          </w:tcPr>
          <w:p w:rsidR="003F4F29" w:rsidRDefault="003F4F29" w:rsidP="00E667BD">
            <w:pPr>
              <w:spacing w:line="600" w:lineRule="auto"/>
            </w:pPr>
          </w:p>
        </w:tc>
      </w:tr>
      <w:tr w:rsidR="003F4F29" w:rsidTr="00E667BD">
        <w:tc>
          <w:tcPr>
            <w:tcW w:w="4531" w:type="dxa"/>
          </w:tcPr>
          <w:p w:rsidR="003F4F29" w:rsidRDefault="003F4F29" w:rsidP="00E667BD">
            <w:pPr>
              <w:spacing w:line="600" w:lineRule="auto"/>
            </w:pPr>
          </w:p>
        </w:tc>
        <w:tc>
          <w:tcPr>
            <w:tcW w:w="4531" w:type="dxa"/>
          </w:tcPr>
          <w:p w:rsidR="003F4F29" w:rsidRDefault="003F4F29" w:rsidP="00E667BD">
            <w:pPr>
              <w:spacing w:line="600" w:lineRule="auto"/>
            </w:pPr>
          </w:p>
        </w:tc>
      </w:tr>
      <w:tr w:rsidR="003F4F29" w:rsidTr="00E667BD">
        <w:tc>
          <w:tcPr>
            <w:tcW w:w="4531" w:type="dxa"/>
          </w:tcPr>
          <w:p w:rsidR="003F4F29" w:rsidRDefault="003F4F29" w:rsidP="00E667BD">
            <w:pPr>
              <w:spacing w:line="600" w:lineRule="auto"/>
            </w:pPr>
          </w:p>
        </w:tc>
        <w:tc>
          <w:tcPr>
            <w:tcW w:w="4531" w:type="dxa"/>
          </w:tcPr>
          <w:p w:rsidR="003F4F29" w:rsidRDefault="003F4F29" w:rsidP="00E667BD">
            <w:pPr>
              <w:spacing w:line="600" w:lineRule="auto"/>
            </w:pPr>
          </w:p>
        </w:tc>
      </w:tr>
      <w:tr w:rsidR="003F4F29" w:rsidTr="00E667BD">
        <w:tc>
          <w:tcPr>
            <w:tcW w:w="4531" w:type="dxa"/>
          </w:tcPr>
          <w:p w:rsidR="003F4F29" w:rsidRDefault="003F4F29" w:rsidP="00E667BD">
            <w:pPr>
              <w:spacing w:line="600" w:lineRule="auto"/>
            </w:pPr>
          </w:p>
        </w:tc>
        <w:tc>
          <w:tcPr>
            <w:tcW w:w="4531" w:type="dxa"/>
          </w:tcPr>
          <w:p w:rsidR="003F4F29" w:rsidRDefault="003F4F29" w:rsidP="00E667BD">
            <w:pPr>
              <w:spacing w:line="600" w:lineRule="auto"/>
            </w:pPr>
          </w:p>
        </w:tc>
      </w:tr>
      <w:tr w:rsidR="003F4F29" w:rsidTr="00E667BD">
        <w:tc>
          <w:tcPr>
            <w:tcW w:w="4531" w:type="dxa"/>
          </w:tcPr>
          <w:p w:rsidR="003F4F29" w:rsidRDefault="003F4F29" w:rsidP="00E667BD">
            <w:pPr>
              <w:spacing w:line="600" w:lineRule="auto"/>
            </w:pPr>
          </w:p>
        </w:tc>
        <w:tc>
          <w:tcPr>
            <w:tcW w:w="4531" w:type="dxa"/>
          </w:tcPr>
          <w:p w:rsidR="003F4F29" w:rsidRDefault="003F4F29" w:rsidP="00E667BD">
            <w:pPr>
              <w:spacing w:line="600" w:lineRule="auto"/>
            </w:pPr>
          </w:p>
        </w:tc>
      </w:tr>
    </w:tbl>
    <w:p w:rsidR="003F4F29" w:rsidRDefault="003F4F29" w:rsidP="003F4F29"/>
    <w:p w:rsidR="003F4F29" w:rsidRDefault="003F4F29" w:rsidP="003F4F29">
      <w:r>
        <w:br w:type="page"/>
      </w:r>
    </w:p>
    <w:p w:rsidR="003F4F29" w:rsidRDefault="003F4F29" w:rsidP="003F4F29">
      <w:r>
        <w:rPr>
          <w:b/>
          <w:color w:val="FF0000"/>
        </w:rPr>
        <w:lastRenderedPageBreak/>
        <w:t xml:space="preserve">Activité 3 </w:t>
      </w:r>
      <w:r>
        <w:t xml:space="preserve">: </w:t>
      </w:r>
    </w:p>
    <w:p w:rsidR="003F4F29" w:rsidRDefault="003F4F29" w:rsidP="003F4F29">
      <w:r>
        <w:t xml:space="preserve">Evaluation selon PANAS-SF  </w:t>
      </w:r>
    </w:p>
    <w:p w:rsidR="003F4F29" w:rsidRDefault="003F4F29" w:rsidP="003F4F29">
      <w:r>
        <w:t xml:space="preserve">Tiré et adapté du formulaire PANAS-SF de l'Ohio State </w:t>
      </w:r>
      <w:proofErr w:type="spellStart"/>
      <w:r>
        <w:t>University</w:t>
      </w:r>
      <w:proofErr w:type="spellEnd"/>
      <w:r>
        <w:t xml:space="preserve">; version adaptée de l'échelle </w:t>
      </w:r>
      <w:proofErr w:type="gramStart"/>
      <w:r>
        <w:t>originale  créée</w:t>
      </w:r>
      <w:proofErr w:type="gramEnd"/>
      <w:r>
        <w:t xml:space="preserve"> en 1988 par David Watson et Lee Clark. Vérifiée et testée sur différentes cultures. Indiquez dans quelle mesure vous vous senti comme ceci durant la dernière semaine.</w:t>
      </w:r>
    </w:p>
    <w:p w:rsidR="003F4F29" w:rsidRDefault="003F4F29" w:rsidP="003F4F29">
      <w:r>
        <w:rPr>
          <w:noProof/>
          <w:lang w:eastAsia="fr-FR"/>
        </w:rPr>
        <w:drawing>
          <wp:inline distT="0" distB="0" distL="0" distR="0" wp14:anchorId="41D9430B" wp14:editId="46EDC48D">
            <wp:extent cx="6540050" cy="3943350"/>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43614" cy="3945499"/>
                    </a:xfrm>
                    <a:prstGeom prst="rect">
                      <a:avLst/>
                    </a:prstGeom>
                  </pic:spPr>
                </pic:pic>
              </a:graphicData>
            </a:graphic>
          </wp:inline>
        </w:drawing>
      </w:r>
    </w:p>
    <w:p w:rsidR="003F4F29" w:rsidRDefault="003F4F29" w:rsidP="003F4F29">
      <w:r>
        <w:t>Vos scores sur l'échelle PANAS : Positif : ____ Négatif : ____</w:t>
      </w:r>
    </w:p>
    <w:p w:rsidR="003F4F29" w:rsidRDefault="003F4F29" w:rsidP="003F4F29"/>
    <w:p w:rsidR="00AD17CF" w:rsidRDefault="00AD17CF">
      <w:r>
        <w:br w:type="page"/>
      </w:r>
    </w:p>
    <w:p w:rsidR="00AD17CF" w:rsidRPr="005F1CAE" w:rsidRDefault="00AD17CF" w:rsidP="00AD17CF">
      <w:pPr>
        <w:jc w:val="center"/>
        <w:rPr>
          <w:rFonts w:ascii="Gill Sans MT" w:hAnsi="Gill Sans MT"/>
          <w:b/>
          <w:sz w:val="28"/>
          <w:szCs w:val="28"/>
        </w:rPr>
      </w:pPr>
      <w:r w:rsidRPr="005F1CAE">
        <w:rPr>
          <w:rFonts w:ascii="Gill Sans MT" w:hAnsi="Gill Sans MT"/>
          <w:b/>
          <w:sz w:val="28"/>
          <w:szCs w:val="28"/>
        </w:rPr>
        <w:lastRenderedPageBreak/>
        <w:t>Ressources supplémentaires Conseiller CC</w:t>
      </w:r>
    </w:p>
    <w:p w:rsidR="00AD17CF" w:rsidRPr="005F1CAE" w:rsidRDefault="00AD17CF" w:rsidP="00AD17CF">
      <w:pPr>
        <w:jc w:val="center"/>
        <w:rPr>
          <w:rFonts w:ascii="Gill Sans MT" w:hAnsi="Gill Sans MT"/>
          <w:b/>
          <w:sz w:val="28"/>
          <w:szCs w:val="28"/>
        </w:rPr>
      </w:pPr>
      <w:r w:rsidRPr="005F1CAE">
        <w:rPr>
          <w:rFonts w:ascii="Gill Sans MT" w:hAnsi="Gill Sans MT"/>
          <w:b/>
          <w:sz w:val="28"/>
          <w:szCs w:val="28"/>
        </w:rPr>
        <w:t>Extrait du Curriculum “</w:t>
      </w:r>
      <w:proofErr w:type="spellStart"/>
      <w:r w:rsidRPr="005F1CAE">
        <w:rPr>
          <w:rFonts w:ascii="Gill Sans MT" w:hAnsi="Gill Sans MT"/>
          <w:b/>
          <w:sz w:val="28"/>
          <w:szCs w:val="28"/>
        </w:rPr>
        <w:t>Najahi</w:t>
      </w:r>
      <w:proofErr w:type="spellEnd"/>
      <w:r w:rsidRPr="005F1CAE">
        <w:rPr>
          <w:rFonts w:ascii="Gill Sans MT" w:hAnsi="Gill Sans MT"/>
          <w:b/>
          <w:sz w:val="28"/>
          <w:szCs w:val="28"/>
        </w:rPr>
        <w:t>”</w:t>
      </w:r>
    </w:p>
    <w:p w:rsidR="00AD17CF" w:rsidRPr="005F1CAE" w:rsidRDefault="00AD17CF" w:rsidP="00AD17CF"/>
    <w:p w:rsidR="00AD17CF" w:rsidRDefault="00AD17CF" w:rsidP="00AD17CF">
      <w:pPr>
        <w:pStyle w:val="2SUBHEADING"/>
      </w:pPr>
      <w:r>
        <w:t xml:space="preserve">Les Sept Emotions Fondamentales </w:t>
      </w:r>
    </w:p>
    <w:p w:rsidR="00AD17CF" w:rsidRDefault="00AD17CF" w:rsidP="00AD17CF">
      <w:pPr>
        <w:pStyle w:val="2SUBHEADING"/>
      </w:pPr>
    </w:p>
    <w:p w:rsidR="00AD17CF" w:rsidRDefault="00AD17CF" w:rsidP="00AD17CF">
      <w:pPr>
        <w:pStyle w:val="3EMPHASIS"/>
        <w:rPr>
          <w:lang w:val="fr-FR"/>
        </w:rPr>
      </w:pPr>
      <w:r>
        <w:rPr>
          <w:lang w:val="fr-FR"/>
        </w:rPr>
        <w:t>A</w:t>
      </w:r>
      <w:r w:rsidRPr="0046718A">
        <w:rPr>
          <w:lang w:val="fr-FR"/>
        </w:rPr>
        <w:t>perçu</w:t>
      </w:r>
      <w:r>
        <w:rPr>
          <w:lang w:val="fr-FR"/>
        </w:rPr>
        <w:t xml:space="preserve"> : </w:t>
      </w:r>
    </w:p>
    <w:p w:rsidR="00AD17CF" w:rsidRDefault="00AD17CF" w:rsidP="00AD17CF">
      <w:pPr>
        <w:pStyle w:val="Paragraphedeliste"/>
        <w:numPr>
          <w:ilvl w:val="0"/>
          <w:numId w:val="10"/>
        </w:numPr>
        <w:spacing w:after="0" w:line="240" w:lineRule="auto"/>
        <w:rPr>
          <w:rFonts w:ascii="Gill Sans MT" w:hAnsi="Gill Sans MT"/>
        </w:rPr>
      </w:pPr>
      <w:r w:rsidRPr="009C621C">
        <w:rPr>
          <w:rFonts w:ascii="Gill Sans MT" w:hAnsi="Gill Sans MT"/>
        </w:rPr>
        <w:t xml:space="preserve">Il y a des émotions positives et négatives. </w:t>
      </w:r>
      <w:r>
        <w:rPr>
          <w:rFonts w:ascii="Gill Sans MT" w:hAnsi="Gill Sans MT"/>
        </w:rPr>
        <w:t>En entreprise, sept émotions fondamentales sont mises à l’épreuve</w:t>
      </w:r>
    </w:p>
    <w:p w:rsidR="00AD17CF" w:rsidRPr="009C621C" w:rsidRDefault="00AD17CF" w:rsidP="00AD17CF">
      <w:pPr>
        <w:pStyle w:val="Paragraphedeliste"/>
        <w:numPr>
          <w:ilvl w:val="0"/>
          <w:numId w:val="10"/>
        </w:numPr>
        <w:spacing w:after="0" w:line="240" w:lineRule="auto"/>
        <w:rPr>
          <w:rFonts w:ascii="Gill Sans MT" w:hAnsi="Gill Sans MT"/>
        </w:rPr>
      </w:pPr>
      <w:r>
        <w:rPr>
          <w:rFonts w:ascii="Gill Sans MT" w:hAnsi="Gill Sans MT"/>
        </w:rPr>
        <w:t xml:space="preserve">Les connaitre, les comprendre, les situer par rapport à votre contexte professionnel vous permettra de les détecter et de les exploiter </w:t>
      </w:r>
      <w:proofErr w:type="spellStart"/>
      <w:proofErr w:type="gramStart"/>
      <w:r>
        <w:rPr>
          <w:rFonts w:ascii="Gill Sans MT" w:hAnsi="Gill Sans MT"/>
        </w:rPr>
        <w:t>a</w:t>
      </w:r>
      <w:proofErr w:type="spellEnd"/>
      <w:proofErr w:type="gramEnd"/>
      <w:r>
        <w:rPr>
          <w:rFonts w:ascii="Gill Sans MT" w:hAnsi="Gill Sans MT"/>
        </w:rPr>
        <w:t xml:space="preserve"> bon escient</w:t>
      </w:r>
    </w:p>
    <w:p w:rsidR="00AD17CF" w:rsidRDefault="00AD17CF" w:rsidP="00AD17CF">
      <w:pPr>
        <w:rPr>
          <w:rFonts w:ascii="Gill Sans MT" w:hAnsi="Gill Sans MT"/>
          <w:b/>
        </w:rPr>
      </w:pPr>
    </w:p>
    <w:p w:rsidR="00AD17CF" w:rsidRPr="009C621C" w:rsidRDefault="00AD17CF" w:rsidP="00AD17CF">
      <w:pPr>
        <w:rPr>
          <w:rFonts w:ascii="Gill Sans MT" w:hAnsi="Gill Sans MT"/>
          <w:b/>
        </w:rPr>
      </w:pPr>
      <w:r>
        <w:rPr>
          <w:rFonts w:ascii="Gill Sans MT" w:hAnsi="Gill Sans MT"/>
          <w:b/>
        </w:rPr>
        <w:t>Positives :</w:t>
      </w:r>
    </w:p>
    <w:p w:rsidR="00AD17CF" w:rsidRPr="009C621C" w:rsidRDefault="00AD17CF" w:rsidP="00AD17CF">
      <w:pPr>
        <w:pStyle w:val="Paragraphedeliste"/>
        <w:numPr>
          <w:ilvl w:val="0"/>
          <w:numId w:val="9"/>
        </w:numPr>
        <w:spacing w:after="0" w:line="240" w:lineRule="auto"/>
      </w:pPr>
      <w:r w:rsidRPr="009C621C">
        <w:rPr>
          <w:rFonts w:ascii="Gill Sans MT" w:hAnsi="Gill Sans MT"/>
        </w:rPr>
        <w:t>Situations de bien-être, de plénitude</w:t>
      </w:r>
      <w:r>
        <w:rPr>
          <w:rFonts w:ascii="Gill Sans MT" w:hAnsi="Gill Sans MT"/>
        </w:rPr>
        <w:t> ;</w:t>
      </w:r>
      <w:r w:rsidRPr="009C621C">
        <w:rPr>
          <w:rFonts w:ascii="Gill Sans MT" w:hAnsi="Gill Sans MT"/>
        </w:rPr>
        <w:t xml:space="preserve"> Instants de cont</w:t>
      </w:r>
      <w:r>
        <w:rPr>
          <w:rFonts w:ascii="Gill Sans MT" w:hAnsi="Gill Sans MT"/>
        </w:rPr>
        <w:t>entement de plaisir, d’envie d’aller de l’avant</w:t>
      </w:r>
    </w:p>
    <w:p w:rsidR="00AD17CF" w:rsidRPr="009C621C" w:rsidRDefault="00AD17CF" w:rsidP="00AD17CF">
      <w:pPr>
        <w:pStyle w:val="Paragraphedeliste"/>
        <w:numPr>
          <w:ilvl w:val="0"/>
          <w:numId w:val="9"/>
        </w:numPr>
        <w:spacing w:after="0" w:line="240" w:lineRule="auto"/>
      </w:pPr>
      <w:r>
        <w:rPr>
          <w:rFonts w:ascii="Gill Sans MT" w:hAnsi="Gill Sans MT"/>
        </w:rPr>
        <w:t>En entreprise, deux d’entre elles sont particulièrement en jeu : la joie, le désir</w:t>
      </w:r>
    </w:p>
    <w:p w:rsidR="00AD17CF" w:rsidRDefault="00AD17CF" w:rsidP="00AD17CF">
      <w:r>
        <w:rPr>
          <w:noProof/>
          <w:lang w:eastAsia="fr-FR"/>
        </w:rPr>
        <w:drawing>
          <wp:anchor distT="0" distB="0" distL="114300" distR="114300" simplePos="0" relativeHeight="251659264" behindDoc="1" locked="0" layoutInCell="1" allowOverlap="1" wp14:anchorId="6D03A0EC" wp14:editId="3F41618A">
            <wp:simplePos x="0" y="0"/>
            <wp:positionH relativeFrom="column">
              <wp:posOffset>-552450</wp:posOffset>
            </wp:positionH>
            <wp:positionV relativeFrom="paragraph">
              <wp:posOffset>211455</wp:posOffset>
            </wp:positionV>
            <wp:extent cx="7305675" cy="2867025"/>
            <wp:effectExtent l="0" t="19050" r="0" b="28575"/>
            <wp:wrapTight wrapText="bothSides">
              <wp:wrapPolygon edited="0">
                <wp:start x="1183" y="-144"/>
                <wp:lineTo x="1014" y="0"/>
                <wp:lineTo x="732" y="1292"/>
                <wp:lineTo x="732" y="9185"/>
                <wp:lineTo x="1070" y="11482"/>
                <wp:lineTo x="901" y="11482"/>
                <wp:lineTo x="732" y="12773"/>
                <wp:lineTo x="789" y="20667"/>
                <wp:lineTo x="1126" y="21672"/>
                <wp:lineTo x="18925" y="21672"/>
                <wp:lineTo x="20164" y="18371"/>
                <wp:lineTo x="20389" y="18084"/>
                <wp:lineTo x="20840" y="16361"/>
                <wp:lineTo x="19432" y="9185"/>
                <wp:lineTo x="20614" y="6171"/>
                <wp:lineTo x="20840" y="5023"/>
                <wp:lineTo x="18925" y="-144"/>
                <wp:lineTo x="1183" y="-144"/>
              </wp:wrapPolygon>
            </wp:wrapTight>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p>
    <w:p w:rsidR="00AD17CF" w:rsidRDefault="00AD17CF" w:rsidP="00AD17CF"/>
    <w:p w:rsidR="00AD17CF" w:rsidRDefault="00AD17CF" w:rsidP="00AD17CF">
      <w:pPr>
        <w:rPr>
          <w:rFonts w:ascii="Gill Sans MT" w:hAnsi="Gill Sans MT"/>
          <w:b/>
        </w:rPr>
      </w:pPr>
      <w:r>
        <w:rPr>
          <w:rFonts w:ascii="Gill Sans MT" w:hAnsi="Gill Sans MT"/>
          <w:b/>
        </w:rPr>
        <w:br w:type="page"/>
      </w:r>
    </w:p>
    <w:p w:rsidR="00AD17CF" w:rsidRPr="009C621C" w:rsidRDefault="00AD17CF" w:rsidP="00AD17CF">
      <w:pPr>
        <w:rPr>
          <w:rFonts w:ascii="Gill Sans MT" w:hAnsi="Gill Sans MT"/>
          <w:b/>
        </w:rPr>
      </w:pPr>
      <w:r w:rsidRPr="009C621C">
        <w:rPr>
          <w:rFonts w:ascii="Gill Sans MT" w:hAnsi="Gill Sans MT"/>
          <w:b/>
        </w:rPr>
        <w:lastRenderedPageBreak/>
        <w:t>Négatives :</w:t>
      </w:r>
    </w:p>
    <w:p w:rsidR="00AD17CF" w:rsidRPr="009C621C" w:rsidRDefault="00AD17CF" w:rsidP="00AD17CF">
      <w:pPr>
        <w:pStyle w:val="Paragraphedeliste"/>
        <w:numPr>
          <w:ilvl w:val="0"/>
          <w:numId w:val="9"/>
        </w:numPr>
        <w:spacing w:after="0" w:line="240" w:lineRule="auto"/>
        <w:rPr>
          <w:rFonts w:ascii="Gill Sans MT" w:hAnsi="Gill Sans MT"/>
        </w:rPr>
      </w:pPr>
      <w:r w:rsidRPr="009C621C">
        <w:rPr>
          <w:rFonts w:ascii="Gill Sans MT" w:hAnsi="Gill Sans MT"/>
        </w:rPr>
        <w:t>Situations de « subi » ; Sensation désagréable, de crainte, de fuite. Inspirent crainte d’évitement</w:t>
      </w:r>
    </w:p>
    <w:p w:rsidR="00AD17CF" w:rsidRDefault="00AD17CF" w:rsidP="00AD17CF">
      <w:pPr>
        <w:pStyle w:val="Paragraphedeliste"/>
        <w:numPr>
          <w:ilvl w:val="0"/>
          <w:numId w:val="9"/>
        </w:numPr>
        <w:spacing w:after="0" w:line="240" w:lineRule="auto"/>
        <w:rPr>
          <w:rFonts w:ascii="Gill Sans MT" w:hAnsi="Gill Sans MT"/>
        </w:rPr>
      </w:pPr>
      <w:r w:rsidRPr="009C621C">
        <w:rPr>
          <w:rFonts w:ascii="Gill Sans MT" w:hAnsi="Gill Sans MT"/>
        </w:rPr>
        <w:t xml:space="preserve">Sont inhérentes </w:t>
      </w:r>
      <w:proofErr w:type="spellStart"/>
      <w:proofErr w:type="gramStart"/>
      <w:r w:rsidRPr="009C621C">
        <w:rPr>
          <w:rFonts w:ascii="Gill Sans MT" w:hAnsi="Gill Sans MT"/>
        </w:rPr>
        <w:t>a</w:t>
      </w:r>
      <w:proofErr w:type="spellEnd"/>
      <w:proofErr w:type="gramEnd"/>
      <w:r w:rsidRPr="009C621C">
        <w:rPr>
          <w:rFonts w:ascii="Gill Sans MT" w:hAnsi="Gill Sans MT"/>
        </w:rPr>
        <w:t xml:space="preserve"> la vie en entreprise ou au sein d’un groupe en jeu : la peur, la colère, la tristesse, la surprise, le dégout</w:t>
      </w:r>
    </w:p>
    <w:p w:rsidR="00AD17CF" w:rsidRDefault="00AD17CF" w:rsidP="00AD17CF">
      <w:pPr>
        <w:rPr>
          <w:rFonts w:ascii="Gill Sans MT" w:hAnsi="Gill Sans MT"/>
        </w:rPr>
      </w:pPr>
      <w:r>
        <w:rPr>
          <w:noProof/>
          <w:lang w:eastAsia="fr-FR"/>
        </w:rPr>
        <w:drawing>
          <wp:anchor distT="0" distB="0" distL="114300" distR="114300" simplePos="0" relativeHeight="251660288" behindDoc="1" locked="0" layoutInCell="1" allowOverlap="1" wp14:anchorId="1273366A" wp14:editId="68FB304F">
            <wp:simplePos x="0" y="0"/>
            <wp:positionH relativeFrom="column">
              <wp:posOffset>-1162050</wp:posOffset>
            </wp:positionH>
            <wp:positionV relativeFrom="paragraph">
              <wp:posOffset>190500</wp:posOffset>
            </wp:positionV>
            <wp:extent cx="8401050" cy="6743700"/>
            <wp:effectExtent l="0" t="0" r="0" b="38100"/>
            <wp:wrapNone/>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p>
    <w:p w:rsidR="00AD17CF" w:rsidRPr="009C621C" w:rsidRDefault="00AD17CF" w:rsidP="00AD17CF">
      <w:pPr>
        <w:rPr>
          <w:rFonts w:ascii="Gill Sans MT" w:hAnsi="Gill Sans MT"/>
        </w:rPr>
      </w:pPr>
    </w:p>
    <w:p w:rsidR="00AD17CF" w:rsidRPr="005F1CAE" w:rsidRDefault="00AD17CF" w:rsidP="00AD17CF">
      <w:pPr>
        <w:pStyle w:val="Paragraphedeliste"/>
        <w:numPr>
          <w:ilvl w:val="0"/>
          <w:numId w:val="9"/>
        </w:numPr>
        <w:spacing w:after="0" w:line="240" w:lineRule="auto"/>
      </w:pPr>
      <w:r w:rsidRPr="009C621C">
        <w:br w:type="page"/>
      </w:r>
    </w:p>
    <w:p w:rsidR="00AD17CF" w:rsidRDefault="00AD17CF" w:rsidP="00AD17CF">
      <w:pPr>
        <w:pStyle w:val="2SUBHEADING"/>
      </w:pPr>
    </w:p>
    <w:p w:rsidR="00AD17CF" w:rsidRPr="00EE21CA" w:rsidRDefault="00AD17CF" w:rsidP="00AD17CF">
      <w:pPr>
        <w:pStyle w:val="2SUBHEADING"/>
      </w:pPr>
      <w:r>
        <w:t xml:space="preserve">Le Mécanisme Emotionnel </w:t>
      </w:r>
    </w:p>
    <w:p w:rsidR="00AD17CF" w:rsidRDefault="00AD17CF" w:rsidP="00AD17CF">
      <w:r>
        <w:rPr>
          <w:rFonts w:ascii="Gill Sans MT" w:hAnsi="Gill Sans MT"/>
          <w:noProof/>
          <w:lang w:eastAsia="fr-FR"/>
        </w:rPr>
        <w:drawing>
          <wp:anchor distT="0" distB="0" distL="114300" distR="114300" simplePos="0" relativeHeight="251661312" behindDoc="1" locked="0" layoutInCell="1" allowOverlap="1" wp14:anchorId="498B1449" wp14:editId="77961BD8">
            <wp:simplePos x="0" y="0"/>
            <wp:positionH relativeFrom="column">
              <wp:posOffset>-207010</wp:posOffset>
            </wp:positionH>
            <wp:positionV relativeFrom="paragraph">
              <wp:posOffset>287655</wp:posOffset>
            </wp:positionV>
            <wp:extent cx="6543675" cy="5133975"/>
            <wp:effectExtent l="0" t="0" r="0" b="0"/>
            <wp:wrapTight wrapText="bothSides">
              <wp:wrapPolygon edited="0">
                <wp:start x="314" y="2084"/>
                <wp:lineTo x="0" y="2645"/>
                <wp:lineTo x="0" y="7053"/>
                <wp:lineTo x="566" y="8656"/>
                <wp:lineTo x="566" y="11702"/>
                <wp:lineTo x="3836" y="12503"/>
                <wp:lineTo x="5597" y="12503"/>
                <wp:lineTo x="5597" y="12824"/>
                <wp:lineTo x="6100" y="13786"/>
                <wp:lineTo x="6288" y="17553"/>
                <wp:lineTo x="6477" y="17633"/>
                <wp:lineTo x="8992" y="17633"/>
                <wp:lineTo x="8992" y="17953"/>
                <wp:lineTo x="10816" y="18915"/>
                <wp:lineTo x="11382" y="18915"/>
                <wp:lineTo x="11696" y="19316"/>
                <wp:lineTo x="11759" y="19476"/>
                <wp:lineTo x="17041" y="19476"/>
                <wp:lineTo x="17104" y="19316"/>
                <wp:lineTo x="17418" y="18915"/>
                <wp:lineTo x="19116" y="17713"/>
                <wp:lineTo x="19116" y="17633"/>
                <wp:lineTo x="21128" y="17232"/>
                <wp:lineTo x="21380" y="17072"/>
                <wp:lineTo x="20814" y="16350"/>
                <wp:lineTo x="20877" y="16030"/>
                <wp:lineTo x="19871" y="15629"/>
                <wp:lineTo x="17418" y="15068"/>
                <wp:lineTo x="17544" y="14106"/>
                <wp:lineTo x="16475" y="14026"/>
                <wp:lineTo x="10501" y="13786"/>
                <wp:lineTo x="11822" y="13385"/>
                <wp:lineTo x="11759" y="12503"/>
                <wp:lineTo x="15469" y="11541"/>
                <wp:lineTo x="15783" y="11381"/>
                <wp:lineTo x="15469" y="11221"/>
                <wp:lineTo x="15658" y="10179"/>
                <wp:lineTo x="15092" y="10019"/>
                <wp:lineTo x="11759" y="9938"/>
                <wp:lineTo x="11822" y="8255"/>
                <wp:lineTo x="11004" y="8095"/>
                <wp:lineTo x="5911" y="7374"/>
                <wp:lineTo x="6037" y="6091"/>
                <wp:lineTo x="13268" y="5931"/>
                <wp:lineTo x="13834" y="5129"/>
                <wp:lineTo x="12765" y="4809"/>
                <wp:lineTo x="13583" y="4809"/>
                <wp:lineTo x="12954" y="3767"/>
                <wp:lineTo x="6037" y="3527"/>
                <wp:lineTo x="6100" y="3206"/>
                <wp:lineTo x="5911" y="2645"/>
                <wp:lineTo x="5597" y="2084"/>
                <wp:lineTo x="314" y="2084"/>
              </wp:wrapPolygon>
            </wp:wrapTight>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p>
    <w:p w:rsidR="004400E5" w:rsidRPr="003F4F29" w:rsidRDefault="00473342"/>
    <w:sectPr w:rsidR="004400E5" w:rsidRPr="003F4F29">
      <w:head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3342" w:rsidRDefault="00473342">
      <w:pPr>
        <w:spacing w:after="0" w:line="240" w:lineRule="auto"/>
      </w:pPr>
      <w:r>
        <w:separator/>
      </w:r>
    </w:p>
  </w:endnote>
  <w:endnote w:type="continuationSeparator" w:id="0">
    <w:p w:rsidR="00473342" w:rsidRDefault="00473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Gill Sans MT">
    <w:altName w:val="Gill Sans"/>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3342" w:rsidRDefault="00473342">
      <w:pPr>
        <w:spacing w:after="0" w:line="240" w:lineRule="auto"/>
      </w:pPr>
      <w:r>
        <w:separator/>
      </w:r>
    </w:p>
  </w:footnote>
  <w:footnote w:type="continuationSeparator" w:id="0">
    <w:p w:rsidR="00473342" w:rsidRDefault="004733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490C" w:rsidRDefault="008C2574">
    <w:pPr>
      <w:pStyle w:val="En-tte"/>
    </w:pPr>
    <w:r>
      <w:rPr>
        <w:noProof/>
        <w:lang w:eastAsia="fr-FR"/>
      </w:rPr>
      <w:drawing>
        <wp:anchor distT="0" distB="0" distL="114300" distR="114300" simplePos="0" relativeHeight="251660288" behindDoc="0" locked="0" layoutInCell="1" allowOverlap="1" wp14:anchorId="7A964A4C" wp14:editId="72AD383F">
          <wp:simplePos x="0" y="0"/>
          <wp:positionH relativeFrom="column">
            <wp:posOffset>5701030</wp:posOffset>
          </wp:positionH>
          <wp:positionV relativeFrom="paragraph">
            <wp:posOffset>-268605</wp:posOffset>
          </wp:positionV>
          <wp:extent cx="674987" cy="9436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987" cy="94361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9264" behindDoc="0" locked="0" layoutInCell="1" allowOverlap="1" wp14:anchorId="7A53C5A4" wp14:editId="7AD20F0C">
          <wp:simplePos x="0" y="0"/>
          <wp:positionH relativeFrom="page">
            <wp:align>left</wp:align>
          </wp:positionH>
          <wp:positionV relativeFrom="paragraph">
            <wp:posOffset>-154940</wp:posOffset>
          </wp:positionV>
          <wp:extent cx="3543725" cy="8928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43725" cy="892810"/>
                  </a:xfrm>
                  <a:prstGeom prst="rect">
                    <a:avLst/>
                  </a:prstGeom>
                  <a:noFill/>
                </pic:spPr>
              </pic:pic>
            </a:graphicData>
          </a:graphic>
        </wp:anchor>
      </w:drawing>
    </w:r>
  </w:p>
  <w:p w:rsidR="005E490C" w:rsidRDefault="00473342">
    <w:pPr>
      <w:pStyle w:val="En-tte"/>
    </w:pPr>
  </w:p>
  <w:p w:rsidR="005E490C" w:rsidRDefault="00473342">
    <w:pPr>
      <w:pStyle w:val="En-tte"/>
    </w:pPr>
  </w:p>
  <w:p w:rsidR="005E490C" w:rsidRDefault="00473342">
    <w:pPr>
      <w:pStyle w:val="En-tte"/>
    </w:pPr>
  </w:p>
  <w:p w:rsidR="005E490C" w:rsidRDefault="00473342">
    <w:pPr>
      <w:pStyle w:val="En-tte"/>
    </w:pPr>
  </w:p>
  <w:p w:rsidR="005E490C" w:rsidRDefault="0047334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D5B8F"/>
    <w:multiLevelType w:val="hybridMultilevel"/>
    <w:tmpl w:val="A2A87F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725D6E"/>
    <w:multiLevelType w:val="hybridMultilevel"/>
    <w:tmpl w:val="010EE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542DAC"/>
    <w:multiLevelType w:val="hybridMultilevel"/>
    <w:tmpl w:val="33B4DC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35A0AFB"/>
    <w:multiLevelType w:val="hybridMultilevel"/>
    <w:tmpl w:val="F0348D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C5E4565"/>
    <w:multiLevelType w:val="hybridMultilevel"/>
    <w:tmpl w:val="DCB8FE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DE4261C"/>
    <w:multiLevelType w:val="hybridMultilevel"/>
    <w:tmpl w:val="A95E0AE8"/>
    <w:lvl w:ilvl="0" w:tplc="10090001">
      <w:start w:val="1"/>
      <w:numFmt w:val="bullet"/>
      <w:lvlText w:val=""/>
      <w:lvlJc w:val="left"/>
      <w:pPr>
        <w:ind w:left="720" w:hanging="360"/>
      </w:pPr>
      <w:rPr>
        <w:rFonts w:ascii="Symbol" w:hAnsi="Symbol" w:hint="default"/>
      </w:rPr>
    </w:lvl>
    <w:lvl w:ilvl="1" w:tplc="60A043C2">
      <w:numFmt w:val="bullet"/>
      <w:lvlText w:val="-"/>
      <w:lvlJc w:val="left"/>
      <w:pPr>
        <w:ind w:left="1440" w:hanging="360"/>
      </w:pPr>
      <w:rPr>
        <w:rFonts w:ascii="Calibri" w:eastAsia="Calibri" w:hAnsi="Calibri" w:cs="Calibr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25864EA"/>
    <w:multiLevelType w:val="hybridMultilevel"/>
    <w:tmpl w:val="7D7694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6341C1B"/>
    <w:multiLevelType w:val="hybridMultilevel"/>
    <w:tmpl w:val="EB98B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EE1733"/>
    <w:multiLevelType w:val="hybridMultilevel"/>
    <w:tmpl w:val="5FF841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76D145C"/>
    <w:multiLevelType w:val="hybridMultilevel"/>
    <w:tmpl w:val="8EF6F1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5"/>
  </w:num>
  <w:num w:numId="4">
    <w:abstractNumId w:val="8"/>
  </w:num>
  <w:num w:numId="5">
    <w:abstractNumId w:val="4"/>
  </w:num>
  <w:num w:numId="6">
    <w:abstractNumId w:val="3"/>
  </w:num>
  <w:num w:numId="7">
    <w:abstractNumId w:val="2"/>
  </w:num>
  <w:num w:numId="8">
    <w:abstractNumId w:val="0"/>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CE7"/>
    <w:rsid w:val="000A0F23"/>
    <w:rsid w:val="000C4E0A"/>
    <w:rsid w:val="001577A8"/>
    <w:rsid w:val="001F0174"/>
    <w:rsid w:val="00201B8F"/>
    <w:rsid w:val="003D6760"/>
    <w:rsid w:val="003F4F29"/>
    <w:rsid w:val="00473342"/>
    <w:rsid w:val="00497CE7"/>
    <w:rsid w:val="004E633C"/>
    <w:rsid w:val="00512DD0"/>
    <w:rsid w:val="007821EF"/>
    <w:rsid w:val="00830B6D"/>
    <w:rsid w:val="0087603F"/>
    <w:rsid w:val="008C2574"/>
    <w:rsid w:val="008D78B6"/>
    <w:rsid w:val="0092737E"/>
    <w:rsid w:val="00995C16"/>
    <w:rsid w:val="00A20CB1"/>
    <w:rsid w:val="00A22BA2"/>
    <w:rsid w:val="00A3615B"/>
    <w:rsid w:val="00AD17CF"/>
    <w:rsid w:val="00B41C53"/>
    <w:rsid w:val="00B60F66"/>
    <w:rsid w:val="00B91856"/>
    <w:rsid w:val="00C11455"/>
    <w:rsid w:val="00C63B0C"/>
    <w:rsid w:val="00DD1052"/>
    <w:rsid w:val="00E63D25"/>
    <w:rsid w:val="00ED1A7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1D066E-8F88-494F-A12B-DACBF2A32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7CE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97CE7"/>
    <w:pPr>
      <w:tabs>
        <w:tab w:val="center" w:pos="4536"/>
        <w:tab w:val="right" w:pos="9072"/>
      </w:tabs>
      <w:spacing w:after="0" w:line="240" w:lineRule="auto"/>
    </w:pPr>
  </w:style>
  <w:style w:type="character" w:customStyle="1" w:styleId="En-tteCar">
    <w:name w:val="En-tête Car"/>
    <w:basedOn w:val="Policepardfaut"/>
    <w:link w:val="En-tte"/>
    <w:uiPriority w:val="99"/>
    <w:rsid w:val="00497CE7"/>
  </w:style>
  <w:style w:type="paragraph" w:styleId="Paragraphedeliste">
    <w:name w:val="List Paragraph"/>
    <w:basedOn w:val="Normal"/>
    <w:qFormat/>
    <w:rsid w:val="00497CE7"/>
    <w:pPr>
      <w:ind w:left="720"/>
      <w:contextualSpacing/>
    </w:pPr>
  </w:style>
  <w:style w:type="table" w:styleId="Grilledutableau">
    <w:name w:val="Table Grid"/>
    <w:basedOn w:val="TableauNormal"/>
    <w:uiPriority w:val="39"/>
    <w:rsid w:val="00497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512DD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12DD0"/>
    <w:rPr>
      <w:rFonts w:ascii="Tahoma" w:hAnsi="Tahoma" w:cs="Tahoma"/>
      <w:sz w:val="16"/>
      <w:szCs w:val="16"/>
    </w:rPr>
  </w:style>
  <w:style w:type="character" w:styleId="Lienhypertexte">
    <w:name w:val="Hyperlink"/>
    <w:basedOn w:val="Policepardfaut"/>
    <w:uiPriority w:val="99"/>
    <w:unhideWhenUsed/>
    <w:rsid w:val="000A0F23"/>
    <w:rPr>
      <w:color w:val="0563C1" w:themeColor="hyperlink"/>
      <w:u w:val="single"/>
    </w:rPr>
  </w:style>
  <w:style w:type="paragraph" w:customStyle="1" w:styleId="2SUBHEADING">
    <w:name w:val="2SUBHEADING"/>
    <w:basedOn w:val="Normal"/>
    <w:autoRedefine/>
    <w:qFormat/>
    <w:rsid w:val="00AD17CF"/>
    <w:pPr>
      <w:spacing w:after="0" w:line="240" w:lineRule="auto"/>
    </w:pPr>
    <w:rPr>
      <w:rFonts w:ascii="Gill Sans MT" w:eastAsia="Calibri" w:hAnsi="Gill Sans MT" w:cs="Times New Roman"/>
      <w:b/>
      <w:color w:val="002060"/>
      <w:sz w:val="36"/>
      <w:szCs w:val="36"/>
    </w:rPr>
  </w:style>
  <w:style w:type="paragraph" w:customStyle="1" w:styleId="3EMPHASIS">
    <w:name w:val="3EMPHASIS"/>
    <w:basedOn w:val="Normal"/>
    <w:autoRedefine/>
    <w:qFormat/>
    <w:rsid w:val="00AD17CF"/>
    <w:pPr>
      <w:spacing w:after="0" w:line="240" w:lineRule="auto"/>
    </w:pPr>
    <w:rPr>
      <w:rFonts w:ascii="Gill Sans MT" w:eastAsia="Calibri" w:hAnsi="Gill Sans MT" w:cs="Times New Roman"/>
      <w:b/>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diagramData" Target="diagrams/data2.xml"/><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diagramColors" Target="diagrams/colors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microsoft.com/office/2007/relationships/diagramDrawing" Target="diagrams/drawing1.xml"/><Relationship Id="rId33" Type="http://schemas.openxmlformats.org/officeDocument/2006/relationships/diagramQuickStyle" Target="diagrams/quickStyle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diagramColors" Target="diagrams/colors1.xml"/><Relationship Id="rId32" Type="http://schemas.openxmlformats.org/officeDocument/2006/relationships/diagramLayout" Target="diagrams/layout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diagramData" Target="diagrams/data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microsoft.com/office/2007/relationships/diagramDrawing" Target="diagrams/drawing3.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D3DF4E-07FD-4F5C-BA00-5A779BFEF627}"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n-US"/>
        </a:p>
      </dgm:t>
    </dgm:pt>
    <dgm:pt modelId="{2821516B-E058-40BB-8FA2-83199375E62E}">
      <dgm:prSet phldrT="[Text]" custT="1"/>
      <dgm:spPr>
        <a:solidFill>
          <a:srgbClr val="7030A0"/>
        </a:solidFill>
      </dgm:spPr>
      <dgm:t>
        <a:bodyPr/>
        <a:lstStyle/>
        <a:p>
          <a:r>
            <a:rPr lang="en-US" sz="2000">
              <a:latin typeface="Gill Sans MT" panose="020B0502020104020203" pitchFamily="34" charset="0"/>
            </a:rPr>
            <a:t>La joie</a:t>
          </a:r>
        </a:p>
      </dgm:t>
    </dgm:pt>
    <dgm:pt modelId="{C6EDB2C8-240E-423A-AB57-8F46949347BE}" type="parTrans" cxnId="{F960478A-9979-4BC9-AF7F-18EF0008F43A}">
      <dgm:prSet/>
      <dgm:spPr/>
      <dgm:t>
        <a:bodyPr/>
        <a:lstStyle/>
        <a:p>
          <a:endParaRPr lang="en-US">
            <a:latin typeface="Gill Sans MT" panose="020B0502020104020203" pitchFamily="34" charset="0"/>
          </a:endParaRPr>
        </a:p>
      </dgm:t>
    </dgm:pt>
    <dgm:pt modelId="{691AB5EA-9567-4328-849A-8F43BD3AAF48}" type="sibTrans" cxnId="{F960478A-9979-4BC9-AF7F-18EF0008F43A}">
      <dgm:prSet/>
      <dgm:spPr/>
      <dgm:t>
        <a:bodyPr/>
        <a:lstStyle/>
        <a:p>
          <a:endParaRPr lang="en-US">
            <a:latin typeface="Gill Sans MT" panose="020B0502020104020203" pitchFamily="34" charset="0"/>
          </a:endParaRPr>
        </a:p>
      </dgm:t>
    </dgm:pt>
    <dgm:pt modelId="{0B6044F9-1021-45B9-BDAE-E4461D83E104}">
      <dgm:prSet phldrT="[Text]"/>
      <dgm:spPr>
        <a:noFill/>
        <a:ln>
          <a:solidFill>
            <a:srgbClr val="7030A0">
              <a:alpha val="90000"/>
            </a:srgbClr>
          </a:solidFill>
        </a:ln>
      </dgm:spPr>
      <dgm:t>
        <a:bodyPr/>
        <a:lstStyle/>
        <a:p>
          <a:r>
            <a:rPr lang="fr-FR" dirty="0">
              <a:latin typeface="Gill Sans MT" panose="020B0502020104020203" pitchFamily="34" charset="0"/>
              <a:cs typeface="Calibri"/>
            </a:rPr>
            <a:t>De la bonne humeur à l’exaltation, </a:t>
          </a:r>
          <a:endParaRPr lang="en-US">
            <a:latin typeface="Gill Sans MT" panose="020B0502020104020203" pitchFamily="34" charset="0"/>
          </a:endParaRPr>
        </a:p>
      </dgm:t>
    </dgm:pt>
    <dgm:pt modelId="{D665F59D-718D-41E7-A5B8-770D1060FF52}" type="parTrans" cxnId="{D7876216-6CC8-4B8B-A0A5-A9CC5FC572BA}">
      <dgm:prSet/>
      <dgm:spPr/>
      <dgm:t>
        <a:bodyPr/>
        <a:lstStyle/>
        <a:p>
          <a:endParaRPr lang="en-US">
            <a:latin typeface="Gill Sans MT" panose="020B0502020104020203" pitchFamily="34" charset="0"/>
          </a:endParaRPr>
        </a:p>
      </dgm:t>
    </dgm:pt>
    <dgm:pt modelId="{9C9088F0-2679-4CEF-83E6-10DF834971AA}" type="sibTrans" cxnId="{D7876216-6CC8-4B8B-A0A5-A9CC5FC572BA}">
      <dgm:prSet/>
      <dgm:spPr/>
      <dgm:t>
        <a:bodyPr/>
        <a:lstStyle/>
        <a:p>
          <a:endParaRPr lang="en-US">
            <a:latin typeface="Gill Sans MT" panose="020B0502020104020203" pitchFamily="34" charset="0"/>
          </a:endParaRPr>
        </a:p>
      </dgm:t>
    </dgm:pt>
    <dgm:pt modelId="{F4EBD104-42D9-4402-AB5C-C71F2C66CB91}">
      <dgm:prSet phldrT="[Text]" custT="1"/>
      <dgm:spPr>
        <a:solidFill>
          <a:srgbClr val="7030A0"/>
        </a:solidFill>
      </dgm:spPr>
      <dgm:t>
        <a:bodyPr/>
        <a:lstStyle/>
        <a:p>
          <a:r>
            <a:rPr lang="en-US" sz="2000">
              <a:latin typeface="Gill Sans MT" panose="020B0502020104020203" pitchFamily="34" charset="0"/>
            </a:rPr>
            <a:t>Le désir</a:t>
          </a:r>
        </a:p>
      </dgm:t>
    </dgm:pt>
    <dgm:pt modelId="{0EF61B9F-65D6-43E3-805B-6A1CBB28ADDF}" type="parTrans" cxnId="{33076F82-F407-49C0-B6CE-108783359A85}">
      <dgm:prSet/>
      <dgm:spPr/>
      <dgm:t>
        <a:bodyPr/>
        <a:lstStyle/>
        <a:p>
          <a:endParaRPr lang="en-US">
            <a:latin typeface="Gill Sans MT" panose="020B0502020104020203" pitchFamily="34" charset="0"/>
          </a:endParaRPr>
        </a:p>
      </dgm:t>
    </dgm:pt>
    <dgm:pt modelId="{E736BFCC-46D5-49E1-AB3B-900437B9D12A}" type="sibTrans" cxnId="{33076F82-F407-49C0-B6CE-108783359A85}">
      <dgm:prSet/>
      <dgm:spPr/>
      <dgm:t>
        <a:bodyPr/>
        <a:lstStyle/>
        <a:p>
          <a:endParaRPr lang="en-US">
            <a:latin typeface="Gill Sans MT" panose="020B0502020104020203" pitchFamily="34" charset="0"/>
          </a:endParaRPr>
        </a:p>
      </dgm:t>
    </dgm:pt>
    <dgm:pt modelId="{FCE344FE-82BF-44D8-AA11-6310045491E5}">
      <dgm:prSet phldrT="[Text]"/>
      <dgm:spPr>
        <a:noFill/>
        <a:ln>
          <a:solidFill>
            <a:srgbClr val="7030A0">
              <a:alpha val="90000"/>
            </a:srgbClr>
          </a:solidFill>
        </a:ln>
      </dgm:spPr>
      <dgm:t>
        <a:bodyPr/>
        <a:lstStyle/>
        <a:p>
          <a:r>
            <a:rPr lang="fr-FR" dirty="0">
              <a:latin typeface="Gill Sans MT" panose="020B0502020104020203" pitchFamily="34" charset="0"/>
              <a:cs typeface="Calibri"/>
            </a:rPr>
            <a:t>Un besoin, une aspiration de quelque chose qui compte à nos yeux</a:t>
          </a:r>
          <a:endParaRPr lang="en-US">
            <a:latin typeface="Gill Sans MT" panose="020B0502020104020203" pitchFamily="34" charset="0"/>
          </a:endParaRPr>
        </a:p>
      </dgm:t>
    </dgm:pt>
    <dgm:pt modelId="{23D3C5EA-817B-4E21-AB19-21F5A6C12EB8}" type="parTrans" cxnId="{B633D427-0015-4848-A1D9-E9A26D74944B}">
      <dgm:prSet/>
      <dgm:spPr/>
      <dgm:t>
        <a:bodyPr/>
        <a:lstStyle/>
        <a:p>
          <a:endParaRPr lang="en-US">
            <a:latin typeface="Gill Sans MT" panose="020B0502020104020203" pitchFamily="34" charset="0"/>
          </a:endParaRPr>
        </a:p>
      </dgm:t>
    </dgm:pt>
    <dgm:pt modelId="{2F406AA8-776C-4B09-9FEA-E399C0330BCB}" type="sibTrans" cxnId="{B633D427-0015-4848-A1D9-E9A26D74944B}">
      <dgm:prSet/>
      <dgm:spPr/>
      <dgm:t>
        <a:bodyPr/>
        <a:lstStyle/>
        <a:p>
          <a:endParaRPr lang="en-US">
            <a:latin typeface="Gill Sans MT" panose="020B0502020104020203" pitchFamily="34" charset="0"/>
          </a:endParaRPr>
        </a:p>
      </dgm:t>
    </dgm:pt>
    <dgm:pt modelId="{8D2BF1B2-7F44-4F14-9F98-89469FDE9B85}">
      <dgm:prSet/>
      <dgm:spPr>
        <a:noFill/>
        <a:ln>
          <a:solidFill>
            <a:srgbClr val="7030A0">
              <a:alpha val="90000"/>
            </a:srgbClr>
          </a:solidFill>
        </a:ln>
      </dgm:spPr>
      <dgm:t>
        <a:bodyPr/>
        <a:lstStyle/>
        <a:p>
          <a:r>
            <a:rPr lang="fr-FR" dirty="0">
              <a:latin typeface="Gill Sans MT" panose="020B0502020104020203" pitchFamily="34" charset="0"/>
              <a:cs typeface="Calibri"/>
            </a:rPr>
            <a:t>S’exprimer par de la gaieté, de la réjouissance, du plaisir, de la sérénité</a:t>
          </a:r>
        </a:p>
      </dgm:t>
    </dgm:pt>
    <dgm:pt modelId="{E6641974-4B08-4370-AE71-6EB93D9291CF}" type="parTrans" cxnId="{75038E53-51BF-49E0-9C92-09E83667DA2F}">
      <dgm:prSet/>
      <dgm:spPr/>
      <dgm:t>
        <a:bodyPr/>
        <a:lstStyle/>
        <a:p>
          <a:endParaRPr lang="en-US">
            <a:latin typeface="Gill Sans MT" panose="020B0502020104020203" pitchFamily="34" charset="0"/>
          </a:endParaRPr>
        </a:p>
      </dgm:t>
    </dgm:pt>
    <dgm:pt modelId="{C81235B5-8870-4307-A4C8-D4BF27CFB85F}" type="sibTrans" cxnId="{75038E53-51BF-49E0-9C92-09E83667DA2F}">
      <dgm:prSet/>
      <dgm:spPr/>
      <dgm:t>
        <a:bodyPr/>
        <a:lstStyle/>
        <a:p>
          <a:endParaRPr lang="en-US">
            <a:latin typeface="Gill Sans MT" panose="020B0502020104020203" pitchFamily="34" charset="0"/>
          </a:endParaRPr>
        </a:p>
      </dgm:t>
    </dgm:pt>
    <dgm:pt modelId="{B99A35B5-29E4-4538-88DC-29421D541F20}">
      <dgm:prSet/>
      <dgm:spPr>
        <a:noFill/>
        <a:ln>
          <a:solidFill>
            <a:srgbClr val="7030A0">
              <a:alpha val="90000"/>
            </a:srgbClr>
          </a:solidFill>
        </a:ln>
      </dgm:spPr>
      <dgm:t>
        <a:bodyPr/>
        <a:lstStyle/>
        <a:p>
          <a:r>
            <a:rPr lang="fr-FR" dirty="0">
              <a:latin typeface="Gill Sans MT" panose="020B0502020104020203" pitchFamily="34" charset="0"/>
              <a:cs typeface="Calibri"/>
            </a:rPr>
            <a:t>Exemples en entreprise : atteinte d’un objectif, demande satisfaite</a:t>
          </a:r>
        </a:p>
      </dgm:t>
    </dgm:pt>
    <dgm:pt modelId="{7326875D-3AED-4657-BE79-8AE37F9344ED}" type="parTrans" cxnId="{853F129C-A528-4A0F-8120-D58F2B877B5D}">
      <dgm:prSet/>
      <dgm:spPr/>
      <dgm:t>
        <a:bodyPr/>
        <a:lstStyle/>
        <a:p>
          <a:endParaRPr lang="en-US">
            <a:latin typeface="Gill Sans MT" panose="020B0502020104020203" pitchFamily="34" charset="0"/>
          </a:endParaRPr>
        </a:p>
      </dgm:t>
    </dgm:pt>
    <dgm:pt modelId="{44ED32F7-7E57-403C-9CFB-B226428E425E}" type="sibTrans" cxnId="{853F129C-A528-4A0F-8120-D58F2B877B5D}">
      <dgm:prSet/>
      <dgm:spPr/>
      <dgm:t>
        <a:bodyPr/>
        <a:lstStyle/>
        <a:p>
          <a:endParaRPr lang="en-US">
            <a:latin typeface="Gill Sans MT" panose="020B0502020104020203" pitchFamily="34" charset="0"/>
          </a:endParaRPr>
        </a:p>
      </dgm:t>
    </dgm:pt>
    <dgm:pt modelId="{9861437B-8762-45F1-AA50-F624CA93474F}">
      <dgm:prSet/>
      <dgm:spPr>
        <a:noFill/>
        <a:ln>
          <a:solidFill>
            <a:srgbClr val="7030A0">
              <a:alpha val="90000"/>
            </a:srgbClr>
          </a:solidFill>
        </a:ln>
      </dgm:spPr>
      <dgm:t>
        <a:bodyPr/>
        <a:lstStyle/>
        <a:p>
          <a:r>
            <a:rPr lang="fr-FR" dirty="0">
              <a:latin typeface="Gill Sans MT" panose="020B0502020104020203" pitchFamily="34" charset="0"/>
              <a:cs typeface="Calibri"/>
            </a:rPr>
            <a:t>Exemples en Université : réussir un examen, trouver un stage</a:t>
          </a:r>
        </a:p>
      </dgm:t>
    </dgm:pt>
    <dgm:pt modelId="{8890D087-FCE8-49AF-B114-2F36748F3A86}" type="parTrans" cxnId="{9A09F2E3-EE44-4DF5-8960-1661BFB88A0F}">
      <dgm:prSet/>
      <dgm:spPr/>
      <dgm:t>
        <a:bodyPr/>
        <a:lstStyle/>
        <a:p>
          <a:endParaRPr lang="en-US">
            <a:latin typeface="Gill Sans MT" panose="020B0502020104020203" pitchFamily="34" charset="0"/>
          </a:endParaRPr>
        </a:p>
      </dgm:t>
    </dgm:pt>
    <dgm:pt modelId="{D2CF5839-7165-473E-8A48-BC83577F40EC}" type="sibTrans" cxnId="{9A09F2E3-EE44-4DF5-8960-1661BFB88A0F}">
      <dgm:prSet/>
      <dgm:spPr/>
      <dgm:t>
        <a:bodyPr/>
        <a:lstStyle/>
        <a:p>
          <a:endParaRPr lang="en-US">
            <a:latin typeface="Gill Sans MT" panose="020B0502020104020203" pitchFamily="34" charset="0"/>
          </a:endParaRPr>
        </a:p>
      </dgm:t>
    </dgm:pt>
    <dgm:pt modelId="{8259FFB2-83F9-4AFE-8D2B-463729AD0DD7}">
      <dgm:prSet/>
      <dgm:spPr>
        <a:noFill/>
        <a:ln>
          <a:solidFill>
            <a:srgbClr val="7030A0">
              <a:alpha val="90000"/>
            </a:srgbClr>
          </a:solidFill>
        </a:ln>
      </dgm:spPr>
      <dgm:t>
        <a:bodyPr/>
        <a:lstStyle/>
        <a:p>
          <a:r>
            <a:rPr lang="fr-FR" dirty="0">
              <a:latin typeface="Gill Sans MT" panose="020B0502020104020203" pitchFamily="34" charset="0"/>
              <a:cs typeface="Calibri"/>
            </a:rPr>
            <a:t>Sous le coup de la joie, les choses deviennent plus faciles</a:t>
          </a:r>
        </a:p>
      </dgm:t>
    </dgm:pt>
    <dgm:pt modelId="{78B3F1FE-3E40-424B-8FD6-EDADF673A90D}" type="sibTrans" cxnId="{A518F6D5-19B7-41DF-AB48-113604A7A521}">
      <dgm:prSet/>
      <dgm:spPr/>
      <dgm:t>
        <a:bodyPr/>
        <a:lstStyle/>
        <a:p>
          <a:endParaRPr lang="en-US">
            <a:latin typeface="Gill Sans MT" panose="020B0502020104020203" pitchFamily="34" charset="0"/>
          </a:endParaRPr>
        </a:p>
      </dgm:t>
    </dgm:pt>
    <dgm:pt modelId="{525D768C-813E-4893-B874-B7C6C5900C1E}" type="parTrans" cxnId="{A518F6D5-19B7-41DF-AB48-113604A7A521}">
      <dgm:prSet/>
      <dgm:spPr/>
      <dgm:t>
        <a:bodyPr/>
        <a:lstStyle/>
        <a:p>
          <a:endParaRPr lang="en-US">
            <a:latin typeface="Gill Sans MT" panose="020B0502020104020203" pitchFamily="34" charset="0"/>
          </a:endParaRPr>
        </a:p>
      </dgm:t>
    </dgm:pt>
    <dgm:pt modelId="{77C2C57C-3357-42BB-93B0-C07DCD7E82D8}">
      <dgm:prSet phldrT="[Text]"/>
      <dgm:spPr>
        <a:noFill/>
        <a:ln>
          <a:solidFill>
            <a:srgbClr val="7030A0">
              <a:alpha val="90000"/>
            </a:srgbClr>
          </a:solidFill>
        </a:ln>
      </dgm:spPr>
      <dgm:t>
        <a:bodyPr/>
        <a:lstStyle/>
        <a:p>
          <a:r>
            <a:rPr lang="fr-FR" dirty="0">
              <a:latin typeface="Gill Sans MT" panose="020B0502020104020203" pitchFamily="34" charset="0"/>
              <a:cs typeface="Calibri"/>
            </a:rPr>
            <a:t>S’exprimer par le souhait, l’envie, le rêve</a:t>
          </a:r>
          <a:endParaRPr lang="en-US">
            <a:latin typeface="Gill Sans MT" panose="020B0502020104020203" pitchFamily="34" charset="0"/>
          </a:endParaRPr>
        </a:p>
      </dgm:t>
    </dgm:pt>
    <dgm:pt modelId="{596223F2-60E2-4CCE-B911-A5C73DD1A458}" type="parTrans" cxnId="{AADD2A22-8741-44C1-B036-EDAC26060831}">
      <dgm:prSet/>
      <dgm:spPr/>
      <dgm:t>
        <a:bodyPr/>
        <a:lstStyle/>
        <a:p>
          <a:endParaRPr lang="en-US">
            <a:latin typeface="Gill Sans MT" panose="020B0502020104020203" pitchFamily="34" charset="0"/>
          </a:endParaRPr>
        </a:p>
      </dgm:t>
    </dgm:pt>
    <dgm:pt modelId="{D5155D4D-A935-40A9-9EF2-DAC804DF084D}" type="sibTrans" cxnId="{AADD2A22-8741-44C1-B036-EDAC26060831}">
      <dgm:prSet/>
      <dgm:spPr/>
      <dgm:t>
        <a:bodyPr/>
        <a:lstStyle/>
        <a:p>
          <a:endParaRPr lang="en-US">
            <a:latin typeface="Gill Sans MT" panose="020B0502020104020203" pitchFamily="34" charset="0"/>
          </a:endParaRPr>
        </a:p>
      </dgm:t>
    </dgm:pt>
    <dgm:pt modelId="{7EB9361B-AE6D-4AF6-88B5-A069ACA1A91D}">
      <dgm:prSet phldrT="[Text]"/>
      <dgm:spPr>
        <a:noFill/>
        <a:ln>
          <a:solidFill>
            <a:srgbClr val="7030A0">
              <a:alpha val="90000"/>
            </a:srgbClr>
          </a:solidFill>
        </a:ln>
      </dgm:spPr>
      <dgm:t>
        <a:bodyPr/>
        <a:lstStyle/>
        <a:p>
          <a:r>
            <a:rPr lang="fr-FR" dirty="0">
              <a:latin typeface="Gill Sans MT" panose="020B0502020104020203" pitchFamily="34" charset="0"/>
              <a:cs typeface="Calibri"/>
            </a:rPr>
            <a:t>Exemples en entreprise : le rêve d’une promotion qui ouvre de nouveaux horizons, le souhait d’une augmentation de salaire, le désir d’atteinte d’objectifs pour gagner une prime</a:t>
          </a:r>
          <a:endParaRPr lang="en-US">
            <a:latin typeface="Gill Sans MT" panose="020B0502020104020203" pitchFamily="34" charset="0"/>
          </a:endParaRPr>
        </a:p>
      </dgm:t>
    </dgm:pt>
    <dgm:pt modelId="{F2679164-7E0C-42B1-910E-4CE9A16DC514}" type="parTrans" cxnId="{3EC5AD6F-17E7-42B8-96CB-9D62BB4399AA}">
      <dgm:prSet/>
      <dgm:spPr/>
      <dgm:t>
        <a:bodyPr/>
        <a:lstStyle/>
        <a:p>
          <a:endParaRPr lang="en-US">
            <a:latin typeface="Gill Sans MT" panose="020B0502020104020203" pitchFamily="34" charset="0"/>
          </a:endParaRPr>
        </a:p>
      </dgm:t>
    </dgm:pt>
    <dgm:pt modelId="{7F519734-B789-4DD5-8478-64E9ACC262EF}" type="sibTrans" cxnId="{3EC5AD6F-17E7-42B8-96CB-9D62BB4399AA}">
      <dgm:prSet/>
      <dgm:spPr/>
      <dgm:t>
        <a:bodyPr/>
        <a:lstStyle/>
        <a:p>
          <a:endParaRPr lang="en-US">
            <a:latin typeface="Gill Sans MT" panose="020B0502020104020203" pitchFamily="34" charset="0"/>
          </a:endParaRPr>
        </a:p>
      </dgm:t>
    </dgm:pt>
    <dgm:pt modelId="{FDE98BF2-9A4C-4C15-9FC5-B3ED6114F54F}">
      <dgm:prSet phldrT="[Text]"/>
      <dgm:spPr>
        <a:noFill/>
        <a:ln>
          <a:solidFill>
            <a:srgbClr val="7030A0">
              <a:alpha val="90000"/>
            </a:srgbClr>
          </a:solidFill>
        </a:ln>
      </dgm:spPr>
      <dgm:t>
        <a:bodyPr/>
        <a:lstStyle/>
        <a:p>
          <a:r>
            <a:rPr lang="fr-FR" dirty="0">
              <a:latin typeface="Gill Sans MT" panose="020B0502020104020203" pitchFamily="34" charset="0"/>
              <a:cs typeface="Calibri"/>
            </a:rPr>
            <a:t>Exemples en Université : le rêve de trouver un travail, le souhait de réussir sa licence, le souhait de décrocher le Master X</a:t>
          </a:r>
          <a:endParaRPr lang="en-US">
            <a:latin typeface="Gill Sans MT" panose="020B0502020104020203" pitchFamily="34" charset="0"/>
          </a:endParaRPr>
        </a:p>
      </dgm:t>
    </dgm:pt>
    <dgm:pt modelId="{96A39AB9-B2C6-4B6F-87E2-6754C6637495}" type="parTrans" cxnId="{80F7CBAF-AB48-4B7F-820F-B8F546788D99}">
      <dgm:prSet/>
      <dgm:spPr/>
      <dgm:t>
        <a:bodyPr/>
        <a:lstStyle/>
        <a:p>
          <a:endParaRPr lang="en-US">
            <a:latin typeface="Gill Sans MT" panose="020B0502020104020203" pitchFamily="34" charset="0"/>
          </a:endParaRPr>
        </a:p>
      </dgm:t>
    </dgm:pt>
    <dgm:pt modelId="{3011BA25-5872-456B-BDD0-27B6BF48744D}" type="sibTrans" cxnId="{80F7CBAF-AB48-4B7F-820F-B8F546788D99}">
      <dgm:prSet/>
      <dgm:spPr/>
      <dgm:t>
        <a:bodyPr/>
        <a:lstStyle/>
        <a:p>
          <a:endParaRPr lang="en-US">
            <a:latin typeface="Gill Sans MT" panose="020B0502020104020203" pitchFamily="34" charset="0"/>
          </a:endParaRPr>
        </a:p>
      </dgm:t>
    </dgm:pt>
    <dgm:pt modelId="{F8B37DAF-9334-4E7C-999E-466B9373449B}">
      <dgm:prSet phldrT="[Text]"/>
      <dgm:spPr>
        <a:noFill/>
        <a:ln>
          <a:solidFill>
            <a:srgbClr val="7030A0">
              <a:alpha val="90000"/>
            </a:srgbClr>
          </a:solidFill>
        </a:ln>
      </dgm:spPr>
      <dgm:t>
        <a:bodyPr/>
        <a:lstStyle/>
        <a:p>
          <a:endParaRPr lang="en-US">
            <a:latin typeface="Gill Sans MT" panose="020B0502020104020203" pitchFamily="34" charset="0"/>
          </a:endParaRPr>
        </a:p>
      </dgm:t>
    </dgm:pt>
    <dgm:pt modelId="{D94FACD0-1BA6-4068-B572-F2C25D75A008}" type="parTrans" cxnId="{EFD2240D-E270-4C67-9313-0243B25AAB99}">
      <dgm:prSet/>
      <dgm:spPr/>
      <dgm:t>
        <a:bodyPr/>
        <a:lstStyle/>
        <a:p>
          <a:endParaRPr lang="en-US"/>
        </a:p>
      </dgm:t>
    </dgm:pt>
    <dgm:pt modelId="{691ADDF3-929C-4AF1-88AE-B6FB514A5A90}" type="sibTrans" cxnId="{EFD2240D-E270-4C67-9313-0243B25AAB99}">
      <dgm:prSet/>
      <dgm:spPr/>
      <dgm:t>
        <a:bodyPr/>
        <a:lstStyle/>
        <a:p>
          <a:endParaRPr lang="en-US"/>
        </a:p>
      </dgm:t>
    </dgm:pt>
    <dgm:pt modelId="{70DD8083-01A9-4D34-B400-EB7592157831}" type="pres">
      <dgm:prSet presAssocID="{49D3DF4E-07FD-4F5C-BA00-5A779BFEF627}" presName="Name0" presStyleCnt="0">
        <dgm:presLayoutVars>
          <dgm:dir/>
          <dgm:animLvl val="lvl"/>
          <dgm:resizeHandles/>
        </dgm:presLayoutVars>
      </dgm:prSet>
      <dgm:spPr/>
    </dgm:pt>
    <dgm:pt modelId="{80D00AC2-FD8A-4963-90E9-E7BB2ED65B63}" type="pres">
      <dgm:prSet presAssocID="{2821516B-E058-40BB-8FA2-83199375E62E}" presName="linNode" presStyleCnt="0"/>
      <dgm:spPr/>
    </dgm:pt>
    <dgm:pt modelId="{E0B0C8C6-1C9F-4B79-80A5-BB9DC308C357}" type="pres">
      <dgm:prSet presAssocID="{2821516B-E058-40BB-8FA2-83199375E62E}" presName="parentShp" presStyleLbl="node1" presStyleIdx="0" presStyleCnt="2" custScaleX="80614">
        <dgm:presLayoutVars>
          <dgm:bulletEnabled val="1"/>
        </dgm:presLayoutVars>
      </dgm:prSet>
      <dgm:spPr/>
    </dgm:pt>
    <dgm:pt modelId="{D4A88E53-D5B2-4F26-B243-0FBCB75742D5}" type="pres">
      <dgm:prSet presAssocID="{2821516B-E058-40BB-8FA2-83199375E62E}" presName="childShp" presStyleLbl="bgAccFollowNode1" presStyleIdx="0" presStyleCnt="2">
        <dgm:presLayoutVars>
          <dgm:bulletEnabled val="1"/>
        </dgm:presLayoutVars>
      </dgm:prSet>
      <dgm:spPr/>
    </dgm:pt>
    <dgm:pt modelId="{50E435AD-4D36-4A04-9135-6951F4555B88}" type="pres">
      <dgm:prSet presAssocID="{691AB5EA-9567-4328-849A-8F43BD3AAF48}" presName="spacing" presStyleCnt="0"/>
      <dgm:spPr/>
    </dgm:pt>
    <dgm:pt modelId="{89C4AA71-81CE-41B3-8399-1BCF9D24FC51}" type="pres">
      <dgm:prSet presAssocID="{F4EBD104-42D9-4402-AB5C-C71F2C66CB91}" presName="linNode" presStyleCnt="0"/>
      <dgm:spPr/>
    </dgm:pt>
    <dgm:pt modelId="{E0653B40-2F34-48A3-BEF9-51F2B6E460CC}" type="pres">
      <dgm:prSet presAssocID="{F4EBD104-42D9-4402-AB5C-C71F2C66CB91}" presName="parentShp" presStyleLbl="node1" presStyleIdx="1" presStyleCnt="2" custScaleX="80614">
        <dgm:presLayoutVars>
          <dgm:bulletEnabled val="1"/>
        </dgm:presLayoutVars>
      </dgm:prSet>
      <dgm:spPr/>
    </dgm:pt>
    <dgm:pt modelId="{2AC1EF3F-FB38-443A-A4D3-D1703885A59C}" type="pres">
      <dgm:prSet presAssocID="{F4EBD104-42D9-4402-AB5C-C71F2C66CB91}" presName="childShp" presStyleLbl="bgAccFollowNode1" presStyleIdx="1" presStyleCnt="2">
        <dgm:presLayoutVars>
          <dgm:bulletEnabled val="1"/>
        </dgm:presLayoutVars>
      </dgm:prSet>
      <dgm:spPr/>
    </dgm:pt>
  </dgm:ptLst>
  <dgm:cxnLst>
    <dgm:cxn modelId="{A69D2B02-7E07-4549-9944-8BD7ADB57250}" type="presOf" srcId="{49D3DF4E-07FD-4F5C-BA00-5A779BFEF627}" destId="{70DD8083-01A9-4D34-B400-EB7592157831}" srcOrd="0" destOrd="0" presId="urn:microsoft.com/office/officeart/2005/8/layout/vList6"/>
    <dgm:cxn modelId="{EFD2240D-E270-4C67-9313-0243B25AAB99}" srcId="{2821516B-E058-40BB-8FA2-83199375E62E}" destId="{F8B37DAF-9334-4E7C-999E-466B9373449B}" srcOrd="0" destOrd="0" parTransId="{D94FACD0-1BA6-4068-B572-F2C25D75A008}" sibTransId="{691ADDF3-929C-4AF1-88AE-B6FB514A5A90}"/>
    <dgm:cxn modelId="{D58E2F11-00D4-43CF-B26E-869B435D13A8}" type="presOf" srcId="{77C2C57C-3357-42BB-93B0-C07DCD7E82D8}" destId="{2AC1EF3F-FB38-443A-A4D3-D1703885A59C}" srcOrd="0" destOrd="1" presId="urn:microsoft.com/office/officeart/2005/8/layout/vList6"/>
    <dgm:cxn modelId="{D7876216-6CC8-4B8B-A0A5-A9CC5FC572BA}" srcId="{2821516B-E058-40BB-8FA2-83199375E62E}" destId="{0B6044F9-1021-45B9-BDAE-E4461D83E104}" srcOrd="1" destOrd="0" parTransId="{D665F59D-718D-41E7-A5B8-770D1060FF52}" sibTransId="{9C9088F0-2679-4CEF-83E6-10DF834971AA}"/>
    <dgm:cxn modelId="{2146A71C-6392-44D6-A95A-874E394A647B}" type="presOf" srcId="{F4EBD104-42D9-4402-AB5C-C71F2C66CB91}" destId="{E0653B40-2F34-48A3-BEF9-51F2B6E460CC}" srcOrd="0" destOrd="0" presId="urn:microsoft.com/office/officeart/2005/8/layout/vList6"/>
    <dgm:cxn modelId="{AADD2A22-8741-44C1-B036-EDAC26060831}" srcId="{F4EBD104-42D9-4402-AB5C-C71F2C66CB91}" destId="{77C2C57C-3357-42BB-93B0-C07DCD7E82D8}" srcOrd="1" destOrd="0" parTransId="{596223F2-60E2-4CCE-B911-A5C73DD1A458}" sibTransId="{D5155D4D-A935-40A9-9EF2-DAC804DF084D}"/>
    <dgm:cxn modelId="{B633D427-0015-4848-A1D9-E9A26D74944B}" srcId="{F4EBD104-42D9-4402-AB5C-C71F2C66CB91}" destId="{FCE344FE-82BF-44D8-AA11-6310045491E5}" srcOrd="0" destOrd="0" parTransId="{23D3C5EA-817B-4E21-AB19-21F5A6C12EB8}" sibTransId="{2F406AA8-776C-4B09-9FEA-E399C0330BCB}"/>
    <dgm:cxn modelId="{0FF71D42-4C70-440B-A6B6-FFC1296C7501}" type="presOf" srcId="{2821516B-E058-40BB-8FA2-83199375E62E}" destId="{E0B0C8C6-1C9F-4B79-80A5-BB9DC308C357}" srcOrd="0" destOrd="0" presId="urn:microsoft.com/office/officeart/2005/8/layout/vList6"/>
    <dgm:cxn modelId="{41C89E6A-6853-4F35-8765-01D3BF6824B3}" type="presOf" srcId="{B99A35B5-29E4-4538-88DC-29421D541F20}" destId="{D4A88E53-D5B2-4F26-B243-0FBCB75742D5}" srcOrd="0" destOrd="4" presId="urn:microsoft.com/office/officeart/2005/8/layout/vList6"/>
    <dgm:cxn modelId="{B004A94C-D375-46BD-A03D-3590548CFB19}" type="presOf" srcId="{FCE344FE-82BF-44D8-AA11-6310045491E5}" destId="{2AC1EF3F-FB38-443A-A4D3-D1703885A59C}" srcOrd="0" destOrd="0" presId="urn:microsoft.com/office/officeart/2005/8/layout/vList6"/>
    <dgm:cxn modelId="{77AC636E-8937-4D4F-A57A-80F456D47E3E}" type="presOf" srcId="{7EB9361B-AE6D-4AF6-88B5-A069ACA1A91D}" destId="{2AC1EF3F-FB38-443A-A4D3-D1703885A59C}" srcOrd="0" destOrd="2" presId="urn:microsoft.com/office/officeart/2005/8/layout/vList6"/>
    <dgm:cxn modelId="{8B4B844F-C270-4F6F-A9B2-3D30DA7C899D}" type="presOf" srcId="{0B6044F9-1021-45B9-BDAE-E4461D83E104}" destId="{D4A88E53-D5B2-4F26-B243-0FBCB75742D5}" srcOrd="0" destOrd="1" presId="urn:microsoft.com/office/officeart/2005/8/layout/vList6"/>
    <dgm:cxn modelId="{3EC5AD6F-17E7-42B8-96CB-9D62BB4399AA}" srcId="{F4EBD104-42D9-4402-AB5C-C71F2C66CB91}" destId="{7EB9361B-AE6D-4AF6-88B5-A069ACA1A91D}" srcOrd="2" destOrd="0" parTransId="{F2679164-7E0C-42B1-910E-4CE9A16DC514}" sibTransId="{7F519734-B789-4DD5-8478-64E9ACC262EF}"/>
    <dgm:cxn modelId="{75038E53-51BF-49E0-9C92-09E83667DA2F}" srcId="{2821516B-E058-40BB-8FA2-83199375E62E}" destId="{8D2BF1B2-7F44-4F14-9F98-89469FDE9B85}" srcOrd="2" destOrd="0" parTransId="{E6641974-4B08-4370-AE71-6EB93D9291CF}" sibTransId="{C81235B5-8870-4307-A4C8-D4BF27CFB85F}"/>
    <dgm:cxn modelId="{02269974-BA0C-40C7-8555-E4B0593B9AAE}" type="presOf" srcId="{9861437B-8762-45F1-AA50-F624CA93474F}" destId="{D4A88E53-D5B2-4F26-B243-0FBCB75742D5}" srcOrd="0" destOrd="5" presId="urn:microsoft.com/office/officeart/2005/8/layout/vList6"/>
    <dgm:cxn modelId="{C009CB79-DDDE-4665-B1CD-6C5409441983}" type="presOf" srcId="{F8B37DAF-9334-4E7C-999E-466B9373449B}" destId="{D4A88E53-D5B2-4F26-B243-0FBCB75742D5}" srcOrd="0" destOrd="0" presId="urn:microsoft.com/office/officeart/2005/8/layout/vList6"/>
    <dgm:cxn modelId="{33076F82-F407-49C0-B6CE-108783359A85}" srcId="{49D3DF4E-07FD-4F5C-BA00-5A779BFEF627}" destId="{F4EBD104-42D9-4402-AB5C-C71F2C66CB91}" srcOrd="1" destOrd="0" parTransId="{0EF61B9F-65D6-43E3-805B-6A1CBB28ADDF}" sibTransId="{E736BFCC-46D5-49E1-AB3B-900437B9D12A}"/>
    <dgm:cxn modelId="{F960478A-9979-4BC9-AF7F-18EF0008F43A}" srcId="{49D3DF4E-07FD-4F5C-BA00-5A779BFEF627}" destId="{2821516B-E058-40BB-8FA2-83199375E62E}" srcOrd="0" destOrd="0" parTransId="{C6EDB2C8-240E-423A-AB57-8F46949347BE}" sibTransId="{691AB5EA-9567-4328-849A-8F43BD3AAF48}"/>
    <dgm:cxn modelId="{B1B7D891-C9F3-42CA-8D1F-2DA0AA4ED87B}" type="presOf" srcId="{8D2BF1B2-7F44-4F14-9F98-89469FDE9B85}" destId="{D4A88E53-D5B2-4F26-B243-0FBCB75742D5}" srcOrd="0" destOrd="2" presId="urn:microsoft.com/office/officeart/2005/8/layout/vList6"/>
    <dgm:cxn modelId="{4E619C93-8783-4AB7-8595-BD6D605AAEC2}" type="presOf" srcId="{FDE98BF2-9A4C-4C15-9FC5-B3ED6114F54F}" destId="{2AC1EF3F-FB38-443A-A4D3-D1703885A59C}" srcOrd="0" destOrd="3" presId="urn:microsoft.com/office/officeart/2005/8/layout/vList6"/>
    <dgm:cxn modelId="{853F129C-A528-4A0F-8120-D58F2B877B5D}" srcId="{2821516B-E058-40BB-8FA2-83199375E62E}" destId="{B99A35B5-29E4-4538-88DC-29421D541F20}" srcOrd="4" destOrd="0" parTransId="{7326875D-3AED-4657-BE79-8AE37F9344ED}" sibTransId="{44ED32F7-7E57-403C-9CFB-B226428E425E}"/>
    <dgm:cxn modelId="{80F7CBAF-AB48-4B7F-820F-B8F546788D99}" srcId="{F4EBD104-42D9-4402-AB5C-C71F2C66CB91}" destId="{FDE98BF2-9A4C-4C15-9FC5-B3ED6114F54F}" srcOrd="3" destOrd="0" parTransId="{96A39AB9-B2C6-4B6F-87E2-6754C6637495}" sibTransId="{3011BA25-5872-456B-BDD0-27B6BF48744D}"/>
    <dgm:cxn modelId="{D7B816C9-3639-4B89-9A99-F4C1113012AC}" type="presOf" srcId="{8259FFB2-83F9-4AFE-8D2B-463729AD0DD7}" destId="{D4A88E53-D5B2-4F26-B243-0FBCB75742D5}" srcOrd="0" destOrd="3" presId="urn:microsoft.com/office/officeart/2005/8/layout/vList6"/>
    <dgm:cxn modelId="{A518F6D5-19B7-41DF-AB48-113604A7A521}" srcId="{2821516B-E058-40BB-8FA2-83199375E62E}" destId="{8259FFB2-83F9-4AFE-8D2B-463729AD0DD7}" srcOrd="3" destOrd="0" parTransId="{525D768C-813E-4893-B874-B7C6C5900C1E}" sibTransId="{78B3F1FE-3E40-424B-8FD6-EDADF673A90D}"/>
    <dgm:cxn modelId="{9A09F2E3-EE44-4DF5-8960-1661BFB88A0F}" srcId="{2821516B-E058-40BB-8FA2-83199375E62E}" destId="{9861437B-8762-45F1-AA50-F624CA93474F}" srcOrd="5" destOrd="0" parTransId="{8890D087-FCE8-49AF-B114-2F36748F3A86}" sibTransId="{D2CF5839-7165-473E-8A48-BC83577F40EC}"/>
    <dgm:cxn modelId="{4E49BA95-AACF-4E0D-9C7D-AD389C633D0C}" type="presParOf" srcId="{70DD8083-01A9-4D34-B400-EB7592157831}" destId="{80D00AC2-FD8A-4963-90E9-E7BB2ED65B63}" srcOrd="0" destOrd="0" presId="urn:microsoft.com/office/officeart/2005/8/layout/vList6"/>
    <dgm:cxn modelId="{090EC7FB-9B4D-40E2-821C-36F96F2F36EB}" type="presParOf" srcId="{80D00AC2-FD8A-4963-90E9-E7BB2ED65B63}" destId="{E0B0C8C6-1C9F-4B79-80A5-BB9DC308C357}" srcOrd="0" destOrd="0" presId="urn:microsoft.com/office/officeart/2005/8/layout/vList6"/>
    <dgm:cxn modelId="{6813C005-2E19-46C1-A71A-D40A9BADCB4E}" type="presParOf" srcId="{80D00AC2-FD8A-4963-90E9-E7BB2ED65B63}" destId="{D4A88E53-D5B2-4F26-B243-0FBCB75742D5}" srcOrd="1" destOrd="0" presId="urn:microsoft.com/office/officeart/2005/8/layout/vList6"/>
    <dgm:cxn modelId="{09BD9DF5-9D12-4F29-953A-2EE56E150A72}" type="presParOf" srcId="{70DD8083-01A9-4D34-B400-EB7592157831}" destId="{50E435AD-4D36-4A04-9135-6951F4555B88}" srcOrd="1" destOrd="0" presId="urn:microsoft.com/office/officeart/2005/8/layout/vList6"/>
    <dgm:cxn modelId="{44D2C11D-9A69-4806-ADE4-8375F04C9F0A}" type="presParOf" srcId="{70DD8083-01A9-4D34-B400-EB7592157831}" destId="{89C4AA71-81CE-41B3-8399-1BCF9D24FC51}" srcOrd="2" destOrd="0" presId="urn:microsoft.com/office/officeart/2005/8/layout/vList6"/>
    <dgm:cxn modelId="{BD928471-E6F1-4059-AE2F-5DF173E8E889}" type="presParOf" srcId="{89C4AA71-81CE-41B3-8399-1BCF9D24FC51}" destId="{E0653B40-2F34-48A3-BEF9-51F2B6E460CC}" srcOrd="0" destOrd="0" presId="urn:microsoft.com/office/officeart/2005/8/layout/vList6"/>
    <dgm:cxn modelId="{507AD0D9-637E-4C56-AF39-6A4D3D9441DF}" type="presParOf" srcId="{89C4AA71-81CE-41B3-8399-1BCF9D24FC51}" destId="{2AC1EF3F-FB38-443A-A4D3-D1703885A59C}" srcOrd="1" destOrd="0" presId="urn:microsoft.com/office/officeart/2005/8/layout/vList6"/>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9D3DF4E-07FD-4F5C-BA00-5A779BFEF627}"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n-US"/>
        </a:p>
      </dgm:t>
    </dgm:pt>
    <dgm:pt modelId="{2821516B-E058-40BB-8FA2-83199375E62E}">
      <dgm:prSet phldrT="[Text]" custT="1"/>
      <dgm:spPr>
        <a:solidFill>
          <a:schemeClr val="accent2">
            <a:lumMod val="75000"/>
          </a:schemeClr>
        </a:solidFill>
      </dgm:spPr>
      <dgm:t>
        <a:bodyPr/>
        <a:lstStyle/>
        <a:p>
          <a:r>
            <a:rPr lang="en-US" sz="2000">
              <a:latin typeface="Gill Sans MT" panose="020B0502020104020203" pitchFamily="34" charset="0"/>
            </a:rPr>
            <a:t>La peur</a:t>
          </a:r>
        </a:p>
      </dgm:t>
    </dgm:pt>
    <dgm:pt modelId="{C6EDB2C8-240E-423A-AB57-8F46949347BE}" type="parTrans" cxnId="{F960478A-9979-4BC9-AF7F-18EF0008F43A}">
      <dgm:prSet/>
      <dgm:spPr/>
      <dgm:t>
        <a:bodyPr/>
        <a:lstStyle/>
        <a:p>
          <a:endParaRPr lang="en-US">
            <a:latin typeface="Gill Sans MT" panose="020B0502020104020203" pitchFamily="34" charset="0"/>
          </a:endParaRPr>
        </a:p>
      </dgm:t>
    </dgm:pt>
    <dgm:pt modelId="{691AB5EA-9567-4328-849A-8F43BD3AAF48}" type="sibTrans" cxnId="{F960478A-9979-4BC9-AF7F-18EF0008F43A}">
      <dgm:prSet/>
      <dgm:spPr/>
      <dgm:t>
        <a:bodyPr/>
        <a:lstStyle/>
        <a:p>
          <a:endParaRPr lang="en-US">
            <a:latin typeface="Gill Sans MT" panose="020B0502020104020203" pitchFamily="34" charset="0"/>
          </a:endParaRPr>
        </a:p>
      </dgm:t>
    </dgm:pt>
    <dgm:pt modelId="{F4EBD104-42D9-4402-AB5C-C71F2C66CB91}">
      <dgm:prSet phldrT="[Text]" custT="1"/>
      <dgm:spPr>
        <a:solidFill>
          <a:schemeClr val="accent2">
            <a:lumMod val="75000"/>
          </a:schemeClr>
        </a:solidFill>
      </dgm:spPr>
      <dgm:t>
        <a:bodyPr/>
        <a:lstStyle/>
        <a:p>
          <a:r>
            <a:rPr lang="en-US" sz="2000" b="0">
              <a:solidFill>
                <a:schemeClr val="bg1"/>
              </a:solidFill>
              <a:latin typeface="Gill Sans MT" panose="020B0502020104020203" pitchFamily="34" charset="0"/>
            </a:rPr>
            <a:t>La </a:t>
          </a:r>
          <a:r>
            <a:rPr lang="fr-FR" sz="2000" b="0" dirty="0">
              <a:solidFill>
                <a:schemeClr val="bg1"/>
              </a:solidFill>
              <a:latin typeface="Gill Sans MT" panose="020B0502020104020203" pitchFamily="34" charset="0"/>
              <a:ea typeface="ＭＳ Ｐゴシック" charset="0"/>
              <a:cs typeface="Calibri" charset="0"/>
            </a:rPr>
            <a:t>colère</a:t>
          </a:r>
          <a:endParaRPr lang="en-US" sz="2000" b="0">
            <a:solidFill>
              <a:schemeClr val="bg1"/>
            </a:solidFill>
            <a:latin typeface="Gill Sans MT" panose="020B0502020104020203" pitchFamily="34" charset="0"/>
          </a:endParaRPr>
        </a:p>
      </dgm:t>
    </dgm:pt>
    <dgm:pt modelId="{0EF61B9F-65D6-43E3-805B-6A1CBB28ADDF}" type="parTrans" cxnId="{33076F82-F407-49C0-B6CE-108783359A85}">
      <dgm:prSet/>
      <dgm:spPr/>
      <dgm:t>
        <a:bodyPr/>
        <a:lstStyle/>
        <a:p>
          <a:endParaRPr lang="en-US">
            <a:latin typeface="Gill Sans MT" panose="020B0502020104020203" pitchFamily="34" charset="0"/>
          </a:endParaRPr>
        </a:p>
      </dgm:t>
    </dgm:pt>
    <dgm:pt modelId="{E736BFCC-46D5-49E1-AB3B-900437B9D12A}" type="sibTrans" cxnId="{33076F82-F407-49C0-B6CE-108783359A85}">
      <dgm:prSet/>
      <dgm:spPr/>
      <dgm:t>
        <a:bodyPr/>
        <a:lstStyle/>
        <a:p>
          <a:endParaRPr lang="en-US">
            <a:latin typeface="Gill Sans MT" panose="020B0502020104020203" pitchFamily="34" charset="0"/>
          </a:endParaRPr>
        </a:p>
      </dgm:t>
    </dgm:pt>
    <dgm:pt modelId="{FCE344FE-82BF-44D8-AA11-6310045491E5}">
      <dgm:prSet phldrT="[Text]" custT="1"/>
      <dgm:spPr>
        <a:noFill/>
        <a:ln>
          <a:solidFill>
            <a:srgbClr val="FFC000">
              <a:alpha val="90000"/>
            </a:srgbClr>
          </a:solidFill>
        </a:ln>
      </dgm:spPr>
      <dgm:t>
        <a:bodyPr/>
        <a:lstStyle/>
        <a:p>
          <a:r>
            <a:rPr lang="fr-FR" sz="900" dirty="0">
              <a:solidFill>
                <a:srgbClr val="000000"/>
              </a:solidFill>
              <a:latin typeface="Gill Sans MT" panose="020B0502020104020203" pitchFamily="34" charset="0"/>
              <a:ea typeface="ＭＳ Ｐゴシック" charset="0"/>
              <a:cs typeface="Calibri" charset="0"/>
            </a:rPr>
            <a:t>De l’irritation à la fureur; S’exprime en énervement, emportement rage; La colère dévore l’énergie. Elle révèle une insatisfaction, une frustration et agit contre la personne, l’objet ou la situation responsable de cet état de fait.</a:t>
          </a:r>
          <a:endParaRPr lang="en-US" sz="900">
            <a:latin typeface="Gill Sans MT" panose="020B0502020104020203" pitchFamily="34" charset="0"/>
          </a:endParaRPr>
        </a:p>
      </dgm:t>
    </dgm:pt>
    <dgm:pt modelId="{23D3C5EA-817B-4E21-AB19-21F5A6C12EB8}" type="parTrans" cxnId="{B633D427-0015-4848-A1D9-E9A26D74944B}">
      <dgm:prSet/>
      <dgm:spPr/>
      <dgm:t>
        <a:bodyPr/>
        <a:lstStyle/>
        <a:p>
          <a:endParaRPr lang="en-US">
            <a:latin typeface="Gill Sans MT" panose="020B0502020104020203" pitchFamily="34" charset="0"/>
          </a:endParaRPr>
        </a:p>
      </dgm:t>
    </dgm:pt>
    <dgm:pt modelId="{2F406AA8-776C-4B09-9FEA-E399C0330BCB}" type="sibTrans" cxnId="{B633D427-0015-4848-A1D9-E9A26D74944B}">
      <dgm:prSet/>
      <dgm:spPr/>
      <dgm:t>
        <a:bodyPr/>
        <a:lstStyle/>
        <a:p>
          <a:endParaRPr lang="en-US">
            <a:latin typeface="Gill Sans MT" panose="020B0502020104020203" pitchFamily="34" charset="0"/>
          </a:endParaRPr>
        </a:p>
      </dgm:t>
    </dgm:pt>
    <dgm:pt modelId="{F8B37DAF-9334-4E7C-999E-466B9373449B}">
      <dgm:prSet phldrT="[Text]" custT="1"/>
      <dgm:spPr>
        <a:noFill/>
        <a:ln>
          <a:solidFill>
            <a:srgbClr val="FFC000">
              <a:alpha val="90000"/>
            </a:srgbClr>
          </a:solidFill>
        </a:ln>
      </dgm:spPr>
      <dgm:t>
        <a:bodyPr/>
        <a:lstStyle/>
        <a:p>
          <a:r>
            <a:rPr lang="fr-FR" sz="900" dirty="0">
              <a:latin typeface="Gill Sans MT" panose="020B0502020104020203" pitchFamily="34" charset="0"/>
              <a:cs typeface="Calibri"/>
            </a:rPr>
            <a:t>La patronne de nos émotions, la plus répandue et la plus tabous</a:t>
          </a:r>
          <a:endParaRPr lang="en-US" sz="900">
            <a:latin typeface="Gill Sans MT" panose="020B0502020104020203" pitchFamily="34" charset="0"/>
          </a:endParaRPr>
        </a:p>
      </dgm:t>
    </dgm:pt>
    <dgm:pt modelId="{D94FACD0-1BA6-4068-B572-F2C25D75A008}" type="parTrans" cxnId="{EFD2240D-E270-4C67-9313-0243B25AAB99}">
      <dgm:prSet/>
      <dgm:spPr/>
      <dgm:t>
        <a:bodyPr/>
        <a:lstStyle/>
        <a:p>
          <a:endParaRPr lang="en-US">
            <a:latin typeface="Gill Sans MT" panose="020B0502020104020203" pitchFamily="34" charset="0"/>
          </a:endParaRPr>
        </a:p>
      </dgm:t>
    </dgm:pt>
    <dgm:pt modelId="{691ADDF3-929C-4AF1-88AE-B6FB514A5A90}" type="sibTrans" cxnId="{EFD2240D-E270-4C67-9313-0243B25AAB99}">
      <dgm:prSet/>
      <dgm:spPr/>
      <dgm:t>
        <a:bodyPr/>
        <a:lstStyle/>
        <a:p>
          <a:endParaRPr lang="en-US">
            <a:latin typeface="Gill Sans MT" panose="020B0502020104020203" pitchFamily="34" charset="0"/>
          </a:endParaRPr>
        </a:p>
      </dgm:t>
    </dgm:pt>
    <dgm:pt modelId="{4E75AAF3-5D75-4C12-95FF-BE523CD7F47C}">
      <dgm:prSet custT="1"/>
      <dgm:spPr>
        <a:solidFill>
          <a:schemeClr val="accent2">
            <a:lumMod val="75000"/>
          </a:schemeClr>
        </a:solidFill>
      </dgm:spPr>
      <dgm:t>
        <a:bodyPr/>
        <a:lstStyle/>
        <a:p>
          <a:r>
            <a:rPr lang="en-US" sz="2000">
              <a:latin typeface="Gill Sans MT" panose="020B0502020104020203" pitchFamily="34" charset="0"/>
            </a:rPr>
            <a:t>La surprise</a:t>
          </a:r>
        </a:p>
      </dgm:t>
    </dgm:pt>
    <dgm:pt modelId="{7A83E37A-FA23-4385-8E80-5485264890A1}" type="parTrans" cxnId="{36F7E7B1-2C01-44DF-8FFC-3BF377F8AA85}">
      <dgm:prSet/>
      <dgm:spPr/>
      <dgm:t>
        <a:bodyPr/>
        <a:lstStyle/>
        <a:p>
          <a:endParaRPr lang="en-US">
            <a:latin typeface="Gill Sans MT" panose="020B0502020104020203" pitchFamily="34" charset="0"/>
          </a:endParaRPr>
        </a:p>
      </dgm:t>
    </dgm:pt>
    <dgm:pt modelId="{C7C5B426-1C02-4FBB-BEB8-2DA469F097C7}" type="sibTrans" cxnId="{36F7E7B1-2C01-44DF-8FFC-3BF377F8AA85}">
      <dgm:prSet/>
      <dgm:spPr/>
      <dgm:t>
        <a:bodyPr/>
        <a:lstStyle/>
        <a:p>
          <a:endParaRPr lang="en-US">
            <a:latin typeface="Gill Sans MT" panose="020B0502020104020203" pitchFamily="34" charset="0"/>
          </a:endParaRPr>
        </a:p>
      </dgm:t>
    </dgm:pt>
    <dgm:pt modelId="{03C14505-D826-4775-92E0-A5FA4E46B4EB}">
      <dgm:prSet custT="1"/>
      <dgm:spPr>
        <a:solidFill>
          <a:schemeClr val="accent2">
            <a:lumMod val="75000"/>
          </a:schemeClr>
        </a:solidFill>
      </dgm:spPr>
      <dgm:t>
        <a:bodyPr/>
        <a:lstStyle/>
        <a:p>
          <a:r>
            <a:rPr lang="en-US" sz="2000" b="0">
              <a:solidFill>
                <a:schemeClr val="bg1"/>
              </a:solidFill>
              <a:latin typeface="Gill Sans MT" panose="020B0502020104020203" pitchFamily="34" charset="0"/>
            </a:rPr>
            <a:t>Le </a:t>
          </a:r>
          <a:r>
            <a:rPr lang="fr-FR" sz="2000" b="0" dirty="0">
              <a:solidFill>
                <a:schemeClr val="bg1"/>
              </a:solidFill>
              <a:latin typeface="Gill Sans MT" panose="020B0502020104020203" pitchFamily="34" charset="0"/>
              <a:ea typeface="ＭＳ Ｐゴシック" charset="0"/>
              <a:cs typeface="Calibri" charset="0"/>
            </a:rPr>
            <a:t>dégoût </a:t>
          </a:r>
          <a:endParaRPr lang="en-US" sz="2000" b="0">
            <a:solidFill>
              <a:schemeClr val="bg1"/>
            </a:solidFill>
            <a:latin typeface="Gill Sans MT" panose="020B0502020104020203" pitchFamily="34" charset="0"/>
          </a:endParaRPr>
        </a:p>
      </dgm:t>
    </dgm:pt>
    <dgm:pt modelId="{22C1714C-B0AE-4F8C-9797-C6E9F75843F7}" type="parTrans" cxnId="{FC3F7F49-7380-4D80-B4C7-ADFAEC359C94}">
      <dgm:prSet/>
      <dgm:spPr/>
      <dgm:t>
        <a:bodyPr/>
        <a:lstStyle/>
        <a:p>
          <a:endParaRPr lang="en-US">
            <a:latin typeface="Gill Sans MT" panose="020B0502020104020203" pitchFamily="34" charset="0"/>
          </a:endParaRPr>
        </a:p>
      </dgm:t>
    </dgm:pt>
    <dgm:pt modelId="{43CF3C2D-FE58-407C-B240-D8A928BFC60F}" type="sibTrans" cxnId="{FC3F7F49-7380-4D80-B4C7-ADFAEC359C94}">
      <dgm:prSet/>
      <dgm:spPr/>
      <dgm:t>
        <a:bodyPr/>
        <a:lstStyle/>
        <a:p>
          <a:endParaRPr lang="en-US">
            <a:latin typeface="Gill Sans MT" panose="020B0502020104020203" pitchFamily="34" charset="0"/>
          </a:endParaRPr>
        </a:p>
      </dgm:t>
    </dgm:pt>
    <dgm:pt modelId="{A1AF5F93-E6FE-4979-920B-A26D854389C2}">
      <dgm:prSet custT="1"/>
      <dgm:spPr>
        <a:solidFill>
          <a:schemeClr val="accent2">
            <a:lumMod val="75000"/>
          </a:schemeClr>
        </a:solidFill>
      </dgm:spPr>
      <dgm:t>
        <a:bodyPr/>
        <a:lstStyle/>
        <a:p>
          <a:r>
            <a:rPr lang="en-US" sz="2000">
              <a:solidFill>
                <a:schemeClr val="bg1"/>
              </a:solidFill>
              <a:latin typeface="Gill Sans MT" panose="020B0502020104020203" pitchFamily="34" charset="0"/>
            </a:rPr>
            <a:t>La tristesse</a:t>
          </a:r>
        </a:p>
      </dgm:t>
    </dgm:pt>
    <dgm:pt modelId="{AE85858F-3B44-4DDA-B8FA-7DE39926E033}" type="parTrans" cxnId="{F9395809-2249-4697-8E1D-5953ABFDBFBB}">
      <dgm:prSet/>
      <dgm:spPr/>
      <dgm:t>
        <a:bodyPr/>
        <a:lstStyle/>
        <a:p>
          <a:endParaRPr lang="en-US">
            <a:latin typeface="Gill Sans MT" panose="020B0502020104020203" pitchFamily="34" charset="0"/>
          </a:endParaRPr>
        </a:p>
      </dgm:t>
    </dgm:pt>
    <dgm:pt modelId="{062EE4B9-B29E-4418-B474-E423D5302C1B}" type="sibTrans" cxnId="{F9395809-2249-4697-8E1D-5953ABFDBFBB}">
      <dgm:prSet/>
      <dgm:spPr/>
      <dgm:t>
        <a:bodyPr/>
        <a:lstStyle/>
        <a:p>
          <a:endParaRPr lang="en-US">
            <a:latin typeface="Gill Sans MT" panose="020B0502020104020203" pitchFamily="34" charset="0"/>
          </a:endParaRPr>
        </a:p>
      </dgm:t>
    </dgm:pt>
    <dgm:pt modelId="{6F2710D8-9FB3-42E5-895C-DC0FC8AB2D00}">
      <dgm:prSet custT="1"/>
      <dgm:spPr/>
      <dgm:t>
        <a:bodyPr/>
        <a:lstStyle/>
        <a:p>
          <a:r>
            <a:rPr lang="fr-FR" sz="900" dirty="0">
              <a:latin typeface="Gill Sans MT" panose="020B0502020104020203" pitchFamily="34" charset="0"/>
              <a:cs typeface="Calibri"/>
            </a:rPr>
            <a:t>De l’appréhension, la crainte à la frayeur, l’angoisse</a:t>
          </a:r>
        </a:p>
      </dgm:t>
    </dgm:pt>
    <dgm:pt modelId="{164E772C-F41B-40FF-8D67-EDA9A1AF7320}" type="parTrans" cxnId="{6D2B26F2-6A55-4A85-8F38-6350B29018FC}">
      <dgm:prSet/>
      <dgm:spPr/>
      <dgm:t>
        <a:bodyPr/>
        <a:lstStyle/>
        <a:p>
          <a:endParaRPr lang="en-US">
            <a:latin typeface="Gill Sans MT" panose="020B0502020104020203" pitchFamily="34" charset="0"/>
          </a:endParaRPr>
        </a:p>
      </dgm:t>
    </dgm:pt>
    <dgm:pt modelId="{0349F900-39C4-4462-8C9E-857AEAC95299}" type="sibTrans" cxnId="{6D2B26F2-6A55-4A85-8F38-6350B29018FC}">
      <dgm:prSet/>
      <dgm:spPr/>
      <dgm:t>
        <a:bodyPr/>
        <a:lstStyle/>
        <a:p>
          <a:endParaRPr lang="en-US">
            <a:latin typeface="Gill Sans MT" panose="020B0502020104020203" pitchFamily="34" charset="0"/>
          </a:endParaRPr>
        </a:p>
      </dgm:t>
    </dgm:pt>
    <dgm:pt modelId="{DD793CCC-1677-4DBD-8CA5-DB4C5E88B60A}">
      <dgm:prSet custT="1"/>
      <dgm:spPr/>
      <dgm:t>
        <a:bodyPr/>
        <a:lstStyle/>
        <a:p>
          <a:r>
            <a:rPr lang="fr-FR" sz="900" dirty="0">
              <a:latin typeface="Gill Sans MT" panose="020B0502020104020203" pitchFamily="34" charset="0"/>
              <a:cs typeface="Calibri"/>
            </a:rPr>
            <a:t>Se manifeste physiquement</a:t>
          </a:r>
        </a:p>
      </dgm:t>
    </dgm:pt>
    <dgm:pt modelId="{28C9E6AB-0D93-401A-9641-5127CB2A6160}" type="parTrans" cxnId="{45404878-E188-47DF-9C09-451A57EF4810}">
      <dgm:prSet/>
      <dgm:spPr/>
      <dgm:t>
        <a:bodyPr/>
        <a:lstStyle/>
        <a:p>
          <a:endParaRPr lang="en-US">
            <a:latin typeface="Gill Sans MT" panose="020B0502020104020203" pitchFamily="34" charset="0"/>
          </a:endParaRPr>
        </a:p>
      </dgm:t>
    </dgm:pt>
    <dgm:pt modelId="{17581023-1203-4359-A4A8-DAF02B901612}" type="sibTrans" cxnId="{45404878-E188-47DF-9C09-451A57EF4810}">
      <dgm:prSet/>
      <dgm:spPr/>
      <dgm:t>
        <a:bodyPr/>
        <a:lstStyle/>
        <a:p>
          <a:endParaRPr lang="en-US">
            <a:latin typeface="Gill Sans MT" panose="020B0502020104020203" pitchFamily="34" charset="0"/>
          </a:endParaRPr>
        </a:p>
      </dgm:t>
    </dgm:pt>
    <dgm:pt modelId="{4C49CC26-DA80-4C8B-92A0-19A8047B9A32}">
      <dgm:prSet custT="1"/>
      <dgm:spPr/>
      <dgm:t>
        <a:bodyPr/>
        <a:lstStyle/>
        <a:p>
          <a:r>
            <a:rPr lang="fr-FR" sz="900" dirty="0">
              <a:latin typeface="Gill Sans MT" panose="020B0502020104020203" pitchFamily="34" charset="0"/>
              <a:cs typeface="Calibri"/>
            </a:rPr>
            <a:t>Exemples en entreprise : je viens d’avoir une promotion et j’ai peur de ne pas être à la hauteur</a:t>
          </a:r>
        </a:p>
      </dgm:t>
    </dgm:pt>
    <dgm:pt modelId="{2E19FC64-C760-4AFB-80BE-5E7E859F2784}" type="parTrans" cxnId="{DA352641-2785-4C85-8816-2DCA17977A77}">
      <dgm:prSet/>
      <dgm:spPr/>
      <dgm:t>
        <a:bodyPr/>
        <a:lstStyle/>
        <a:p>
          <a:endParaRPr lang="en-US">
            <a:latin typeface="Gill Sans MT" panose="020B0502020104020203" pitchFamily="34" charset="0"/>
          </a:endParaRPr>
        </a:p>
      </dgm:t>
    </dgm:pt>
    <dgm:pt modelId="{AD7E3670-D518-4CB0-B762-D72B2124D0A4}" type="sibTrans" cxnId="{DA352641-2785-4C85-8816-2DCA17977A77}">
      <dgm:prSet/>
      <dgm:spPr/>
      <dgm:t>
        <a:bodyPr/>
        <a:lstStyle/>
        <a:p>
          <a:endParaRPr lang="en-US">
            <a:latin typeface="Gill Sans MT" panose="020B0502020104020203" pitchFamily="34" charset="0"/>
          </a:endParaRPr>
        </a:p>
      </dgm:t>
    </dgm:pt>
    <dgm:pt modelId="{2CA59CA5-819D-4026-9216-D1152B3E4253}">
      <dgm:prSet custT="1"/>
      <dgm:spPr/>
      <dgm:t>
        <a:bodyPr/>
        <a:lstStyle/>
        <a:p>
          <a:r>
            <a:rPr lang="fr-FR" sz="900" dirty="0">
              <a:latin typeface="Gill Sans MT" panose="020B0502020104020203" pitchFamily="34" charset="0"/>
              <a:cs typeface="Calibri"/>
            </a:rPr>
            <a:t>Exemples en Université : je dois faire un exposé devant mes camarades et j’ai peur du regard et du jugement des autres </a:t>
          </a:r>
        </a:p>
      </dgm:t>
    </dgm:pt>
    <dgm:pt modelId="{18F99696-4E7C-46EB-B41E-05800837FCFE}" type="parTrans" cxnId="{043CABD7-CD81-439B-ADD2-4A5A4E684F5A}">
      <dgm:prSet/>
      <dgm:spPr/>
      <dgm:t>
        <a:bodyPr/>
        <a:lstStyle/>
        <a:p>
          <a:endParaRPr lang="en-US">
            <a:latin typeface="Gill Sans MT" panose="020B0502020104020203" pitchFamily="34" charset="0"/>
          </a:endParaRPr>
        </a:p>
      </dgm:t>
    </dgm:pt>
    <dgm:pt modelId="{83DF1A69-DE72-4352-AA41-2E52953D34C4}" type="sibTrans" cxnId="{043CABD7-CD81-439B-ADD2-4A5A4E684F5A}">
      <dgm:prSet/>
      <dgm:spPr/>
      <dgm:t>
        <a:bodyPr/>
        <a:lstStyle/>
        <a:p>
          <a:endParaRPr lang="en-US">
            <a:latin typeface="Gill Sans MT" panose="020B0502020104020203" pitchFamily="34" charset="0"/>
          </a:endParaRPr>
        </a:p>
      </dgm:t>
    </dgm:pt>
    <dgm:pt modelId="{85535CC3-7DF7-4463-8138-6DE226B57AE8}">
      <dgm:prSet custT="1"/>
      <dgm:spPr/>
      <dgm:t>
        <a:bodyPr/>
        <a:lstStyle/>
        <a:p>
          <a:r>
            <a:rPr lang="fr-FR" sz="900" dirty="0">
              <a:solidFill>
                <a:srgbClr val="000000"/>
              </a:solidFill>
              <a:latin typeface="Gill Sans MT" panose="020B0502020104020203" pitchFamily="34" charset="0"/>
              <a:ea typeface="ＭＳ Ｐゴシック" charset="0"/>
              <a:cs typeface="Calibri" charset="0"/>
            </a:rPr>
            <a:t>Exemples en entreprise : je viens d’avoir une réprimande mon supérieur hiérarchique car il me manquait une donnée dans mon rapport qui dépendait de mon collègue qui ne me l’a pas fournie et je me suis fâché contre mon collègue</a:t>
          </a:r>
        </a:p>
      </dgm:t>
    </dgm:pt>
    <dgm:pt modelId="{6AFD4265-A603-4C4C-80FF-BB0A921E67CA}" type="parTrans" cxnId="{FFDD12E2-CED1-4344-B5A8-4858C3D0202C}">
      <dgm:prSet/>
      <dgm:spPr/>
      <dgm:t>
        <a:bodyPr/>
        <a:lstStyle/>
        <a:p>
          <a:endParaRPr lang="en-US">
            <a:latin typeface="Gill Sans MT" panose="020B0502020104020203" pitchFamily="34" charset="0"/>
          </a:endParaRPr>
        </a:p>
      </dgm:t>
    </dgm:pt>
    <dgm:pt modelId="{029DD661-1B08-42AD-9C81-E55D10F3520C}" type="sibTrans" cxnId="{FFDD12E2-CED1-4344-B5A8-4858C3D0202C}">
      <dgm:prSet/>
      <dgm:spPr/>
      <dgm:t>
        <a:bodyPr/>
        <a:lstStyle/>
        <a:p>
          <a:endParaRPr lang="en-US">
            <a:latin typeface="Gill Sans MT" panose="020B0502020104020203" pitchFamily="34" charset="0"/>
          </a:endParaRPr>
        </a:p>
      </dgm:t>
    </dgm:pt>
    <dgm:pt modelId="{0D070DF9-D82D-4ACA-ADF8-C483E2447752}">
      <dgm:prSet custT="1"/>
      <dgm:spPr/>
      <dgm:t>
        <a:bodyPr/>
        <a:lstStyle/>
        <a:p>
          <a:r>
            <a:rPr lang="fr-FR" sz="900" dirty="0">
              <a:solidFill>
                <a:srgbClr val="000000"/>
              </a:solidFill>
              <a:latin typeface="Gill Sans MT" panose="020B0502020104020203" pitchFamily="34" charset="0"/>
              <a:ea typeface="ＭＳ Ｐゴシック" charset="0"/>
              <a:cs typeface="Calibri" charset="0"/>
            </a:rPr>
            <a:t>Exemple en université : je suis en colère contre moi-même car je n’ai pas suffisamment révisé et le sujet d’examen portait sur la partie non révisée</a:t>
          </a:r>
        </a:p>
      </dgm:t>
    </dgm:pt>
    <dgm:pt modelId="{343B1DFE-C940-4531-A21E-0338012AFA25}" type="parTrans" cxnId="{82906418-8A0E-4A0D-A03E-9AF98DD50047}">
      <dgm:prSet/>
      <dgm:spPr/>
      <dgm:t>
        <a:bodyPr/>
        <a:lstStyle/>
        <a:p>
          <a:endParaRPr lang="en-US">
            <a:latin typeface="Gill Sans MT" panose="020B0502020104020203" pitchFamily="34" charset="0"/>
          </a:endParaRPr>
        </a:p>
      </dgm:t>
    </dgm:pt>
    <dgm:pt modelId="{579CE99F-C659-4BE1-859F-9CC33666A949}" type="sibTrans" cxnId="{82906418-8A0E-4A0D-A03E-9AF98DD50047}">
      <dgm:prSet/>
      <dgm:spPr/>
      <dgm:t>
        <a:bodyPr/>
        <a:lstStyle/>
        <a:p>
          <a:endParaRPr lang="en-US">
            <a:latin typeface="Gill Sans MT" panose="020B0502020104020203" pitchFamily="34" charset="0"/>
          </a:endParaRPr>
        </a:p>
      </dgm:t>
    </dgm:pt>
    <dgm:pt modelId="{88DAB1EA-265A-42E1-A37C-DE8155AF0415}">
      <dgm:prSet custT="1"/>
      <dgm:spPr>
        <a:noFill/>
        <a:ln>
          <a:solidFill>
            <a:schemeClr val="accent2">
              <a:lumMod val="75000"/>
              <a:alpha val="90000"/>
            </a:schemeClr>
          </a:solidFill>
        </a:ln>
      </dgm:spPr>
      <dgm:t>
        <a:bodyPr/>
        <a:lstStyle/>
        <a:p>
          <a:r>
            <a:rPr lang="fr-FR" sz="900" dirty="0">
              <a:solidFill>
                <a:srgbClr val="000000"/>
              </a:solidFill>
              <a:latin typeface="Gill Sans MT" panose="020B0502020104020203" pitchFamily="34" charset="0"/>
              <a:ea typeface="ＭＳ Ｐゴシック" charset="0"/>
              <a:cs typeface="Calibri" charset="0"/>
            </a:rPr>
            <a:t>Emotion en général négative (surprise positive s’apparente à de la joie)</a:t>
          </a:r>
          <a:endParaRPr lang="en-US" sz="900">
            <a:latin typeface="Gill Sans MT" panose="020B0502020104020203" pitchFamily="34" charset="0"/>
          </a:endParaRPr>
        </a:p>
      </dgm:t>
    </dgm:pt>
    <dgm:pt modelId="{2DD74214-61CD-4203-9526-6349D5C0CD9E}" type="parTrans" cxnId="{4C9BC03E-BED9-46B6-8F72-5B4E846A08AC}">
      <dgm:prSet/>
      <dgm:spPr/>
      <dgm:t>
        <a:bodyPr/>
        <a:lstStyle/>
        <a:p>
          <a:endParaRPr lang="en-US">
            <a:latin typeface="Gill Sans MT" panose="020B0502020104020203" pitchFamily="34" charset="0"/>
          </a:endParaRPr>
        </a:p>
      </dgm:t>
    </dgm:pt>
    <dgm:pt modelId="{09271690-DF34-451D-AD5F-942057A02CA4}" type="sibTrans" cxnId="{4C9BC03E-BED9-46B6-8F72-5B4E846A08AC}">
      <dgm:prSet/>
      <dgm:spPr/>
      <dgm:t>
        <a:bodyPr/>
        <a:lstStyle/>
        <a:p>
          <a:endParaRPr lang="en-US">
            <a:latin typeface="Gill Sans MT" panose="020B0502020104020203" pitchFamily="34" charset="0"/>
          </a:endParaRPr>
        </a:p>
      </dgm:t>
    </dgm:pt>
    <dgm:pt modelId="{76147DC7-A875-4551-920E-0E85703D13A3}">
      <dgm:prSet custT="1"/>
      <dgm:spPr/>
      <dgm:t>
        <a:bodyPr/>
        <a:lstStyle/>
        <a:p>
          <a:r>
            <a:rPr lang="fr-FR" sz="900" dirty="0">
              <a:solidFill>
                <a:srgbClr val="000000"/>
              </a:solidFill>
              <a:latin typeface="Gill Sans MT" panose="020B0502020104020203" pitchFamily="34" charset="0"/>
              <a:ea typeface="ＭＳ Ｐゴシック" charset="0"/>
              <a:cs typeface="Calibri" charset="0"/>
            </a:rPr>
            <a:t>La surprise négative paralyse</a:t>
          </a:r>
        </a:p>
      </dgm:t>
    </dgm:pt>
    <dgm:pt modelId="{BADB22C3-7B90-46D8-8E11-B4C5C5022C0C}" type="parTrans" cxnId="{499D8814-C484-4C8D-BAF4-3859DCA60603}">
      <dgm:prSet/>
      <dgm:spPr/>
      <dgm:t>
        <a:bodyPr/>
        <a:lstStyle/>
        <a:p>
          <a:endParaRPr lang="en-US">
            <a:latin typeface="Gill Sans MT" panose="020B0502020104020203" pitchFamily="34" charset="0"/>
          </a:endParaRPr>
        </a:p>
      </dgm:t>
    </dgm:pt>
    <dgm:pt modelId="{0C4E4803-09F0-4E2D-881C-D4ABFB70DCF0}" type="sibTrans" cxnId="{499D8814-C484-4C8D-BAF4-3859DCA60603}">
      <dgm:prSet/>
      <dgm:spPr/>
      <dgm:t>
        <a:bodyPr/>
        <a:lstStyle/>
        <a:p>
          <a:endParaRPr lang="en-US">
            <a:latin typeface="Gill Sans MT" panose="020B0502020104020203" pitchFamily="34" charset="0"/>
          </a:endParaRPr>
        </a:p>
      </dgm:t>
    </dgm:pt>
    <dgm:pt modelId="{B852C6DA-0478-4582-A3FE-E3009A42DE5C}">
      <dgm:prSet custT="1"/>
      <dgm:spPr/>
      <dgm:t>
        <a:bodyPr/>
        <a:lstStyle/>
        <a:p>
          <a:r>
            <a:rPr lang="fr-FR" sz="900" dirty="0">
              <a:solidFill>
                <a:srgbClr val="000000"/>
              </a:solidFill>
              <a:latin typeface="Gill Sans MT" panose="020B0502020104020203" pitchFamily="34" charset="0"/>
              <a:ea typeface="ＭＳ Ｐゴシック" charset="0"/>
              <a:cs typeface="Calibri" charset="0"/>
            </a:rPr>
            <a:t>Exemple en entreprise : imprévus lors de la conduite d’un projet est une « mauvaise surprise qu’il faut gérer : retard d’importation d’une machine essentielle pour démarrer une production »</a:t>
          </a:r>
        </a:p>
      </dgm:t>
    </dgm:pt>
    <dgm:pt modelId="{311AEBB8-5906-4A50-9B0A-5FC21EDE0D95}" type="parTrans" cxnId="{B2195124-B634-4DBD-AECE-1840454F813E}">
      <dgm:prSet/>
      <dgm:spPr/>
      <dgm:t>
        <a:bodyPr/>
        <a:lstStyle/>
        <a:p>
          <a:endParaRPr lang="en-US">
            <a:latin typeface="Gill Sans MT" panose="020B0502020104020203" pitchFamily="34" charset="0"/>
          </a:endParaRPr>
        </a:p>
      </dgm:t>
    </dgm:pt>
    <dgm:pt modelId="{FAD582E6-09F0-41E6-911A-DAA3DC8DD7B1}" type="sibTrans" cxnId="{B2195124-B634-4DBD-AECE-1840454F813E}">
      <dgm:prSet/>
      <dgm:spPr/>
      <dgm:t>
        <a:bodyPr/>
        <a:lstStyle/>
        <a:p>
          <a:endParaRPr lang="en-US">
            <a:latin typeface="Gill Sans MT" panose="020B0502020104020203" pitchFamily="34" charset="0"/>
          </a:endParaRPr>
        </a:p>
      </dgm:t>
    </dgm:pt>
    <dgm:pt modelId="{EF20DB13-9816-4E79-9599-022A0AE46E44}">
      <dgm:prSet custT="1"/>
      <dgm:spPr/>
      <dgm:t>
        <a:bodyPr/>
        <a:lstStyle/>
        <a:p>
          <a:r>
            <a:rPr lang="fr-FR" sz="900" dirty="0">
              <a:solidFill>
                <a:srgbClr val="000000"/>
              </a:solidFill>
              <a:latin typeface="Gill Sans MT" panose="020B0502020104020203" pitchFamily="34" charset="0"/>
              <a:ea typeface="ＭＳ Ｐゴシック" charset="0"/>
              <a:cs typeface="Calibri" charset="0"/>
            </a:rPr>
            <a:t>Exemple en Université : Un changement de dates d’examens par l’Administration à la dernière minute et il ne me reste que quelques jours de révisions</a:t>
          </a:r>
        </a:p>
      </dgm:t>
    </dgm:pt>
    <dgm:pt modelId="{3530D13C-FA29-4854-89FB-F7002C72832F}" type="parTrans" cxnId="{92286A7F-7A8D-4A71-A56E-BACF2D4034A1}">
      <dgm:prSet/>
      <dgm:spPr/>
      <dgm:t>
        <a:bodyPr/>
        <a:lstStyle/>
        <a:p>
          <a:endParaRPr lang="en-US">
            <a:latin typeface="Gill Sans MT" panose="020B0502020104020203" pitchFamily="34" charset="0"/>
          </a:endParaRPr>
        </a:p>
      </dgm:t>
    </dgm:pt>
    <dgm:pt modelId="{4E290F5A-09AA-431B-AC68-D1E3F5B9A923}" type="sibTrans" cxnId="{92286A7F-7A8D-4A71-A56E-BACF2D4034A1}">
      <dgm:prSet/>
      <dgm:spPr/>
      <dgm:t>
        <a:bodyPr/>
        <a:lstStyle/>
        <a:p>
          <a:endParaRPr lang="en-US">
            <a:latin typeface="Gill Sans MT" panose="020B0502020104020203" pitchFamily="34" charset="0"/>
          </a:endParaRPr>
        </a:p>
      </dgm:t>
    </dgm:pt>
    <dgm:pt modelId="{5B6D85AA-8935-423B-AA93-A6F68783B248}">
      <dgm:prSet custT="1"/>
      <dgm:spPr>
        <a:noFill/>
        <a:ln>
          <a:solidFill>
            <a:schemeClr val="accent2">
              <a:lumMod val="75000"/>
              <a:alpha val="90000"/>
            </a:schemeClr>
          </a:solidFill>
        </a:ln>
      </dgm:spPr>
      <dgm:t>
        <a:bodyPr/>
        <a:lstStyle/>
        <a:p>
          <a:r>
            <a:rPr lang="fr-FR" sz="900" dirty="0">
              <a:solidFill>
                <a:srgbClr val="000000"/>
              </a:solidFill>
              <a:latin typeface="Gill Sans MT" panose="020B0502020104020203" pitchFamily="34" charset="0"/>
              <a:ea typeface="ＭＳ Ｐゴシック" charset="0"/>
              <a:cs typeface="Calibri" charset="0"/>
            </a:rPr>
            <a:t>Survient lorsque des pratiques professionnelles viennent heurter votre éthique, vos valeurs personnelles</a:t>
          </a:r>
          <a:endParaRPr lang="en-US" sz="900">
            <a:latin typeface="Gill Sans MT" panose="020B0502020104020203" pitchFamily="34" charset="0"/>
          </a:endParaRPr>
        </a:p>
      </dgm:t>
    </dgm:pt>
    <dgm:pt modelId="{1EBD3507-2617-46F2-8B11-A7F0CA9096C7}" type="parTrans" cxnId="{8FFEDDF9-6EAF-4C30-A05B-D26AC66C581D}">
      <dgm:prSet/>
      <dgm:spPr/>
      <dgm:t>
        <a:bodyPr/>
        <a:lstStyle/>
        <a:p>
          <a:endParaRPr lang="en-US">
            <a:latin typeface="Gill Sans MT" panose="020B0502020104020203" pitchFamily="34" charset="0"/>
          </a:endParaRPr>
        </a:p>
      </dgm:t>
    </dgm:pt>
    <dgm:pt modelId="{E637A418-B51A-4B70-A34A-7D1390DA0486}" type="sibTrans" cxnId="{8FFEDDF9-6EAF-4C30-A05B-D26AC66C581D}">
      <dgm:prSet/>
      <dgm:spPr/>
      <dgm:t>
        <a:bodyPr/>
        <a:lstStyle/>
        <a:p>
          <a:endParaRPr lang="en-US">
            <a:latin typeface="Gill Sans MT" panose="020B0502020104020203" pitchFamily="34" charset="0"/>
          </a:endParaRPr>
        </a:p>
      </dgm:t>
    </dgm:pt>
    <dgm:pt modelId="{0E1ABCEA-6D6C-4516-9049-5AD0934F7705}">
      <dgm:prSet custT="1"/>
      <dgm:spPr>
        <a:noFill/>
        <a:ln>
          <a:solidFill>
            <a:schemeClr val="accent2">
              <a:lumMod val="75000"/>
              <a:alpha val="90000"/>
            </a:schemeClr>
          </a:solidFill>
        </a:ln>
      </dgm:spPr>
      <dgm:t>
        <a:bodyPr/>
        <a:lstStyle/>
        <a:p>
          <a:r>
            <a:rPr lang="fr-FR" sz="900" dirty="0">
              <a:solidFill>
                <a:srgbClr val="000000"/>
              </a:solidFill>
              <a:latin typeface="Gill Sans MT" panose="020B0502020104020203" pitchFamily="34" charset="0"/>
              <a:ea typeface="ＭＳ Ｐゴシック" charset="0"/>
              <a:cs typeface="Calibri" charset="0"/>
            </a:rPr>
            <a:t>Du cafard à la douleur (forte intensité), à la mélancolie  (tristesse persistante) en passant par la dépression, l’ennui, le chagrin). Elle révèle un manque affectif qui peut naître d’un projet avorté, d’un changement de manager</a:t>
          </a:r>
          <a:endParaRPr lang="en-US" sz="900">
            <a:latin typeface="Gill Sans MT" panose="020B0502020104020203" pitchFamily="34" charset="0"/>
          </a:endParaRPr>
        </a:p>
      </dgm:t>
    </dgm:pt>
    <dgm:pt modelId="{1ECFE688-B8C6-47F8-8253-DE72ED6C6D51}" type="parTrans" cxnId="{D0EA9259-AA75-4867-A0E9-C7B13F251651}">
      <dgm:prSet/>
      <dgm:spPr/>
      <dgm:t>
        <a:bodyPr/>
        <a:lstStyle/>
        <a:p>
          <a:endParaRPr lang="en-US">
            <a:latin typeface="Gill Sans MT" panose="020B0502020104020203" pitchFamily="34" charset="0"/>
          </a:endParaRPr>
        </a:p>
      </dgm:t>
    </dgm:pt>
    <dgm:pt modelId="{2C7899CD-94A7-4012-B2F5-1E26153A3581}" type="sibTrans" cxnId="{D0EA9259-AA75-4867-A0E9-C7B13F251651}">
      <dgm:prSet/>
      <dgm:spPr/>
      <dgm:t>
        <a:bodyPr/>
        <a:lstStyle/>
        <a:p>
          <a:endParaRPr lang="en-US">
            <a:latin typeface="Gill Sans MT" panose="020B0502020104020203" pitchFamily="34" charset="0"/>
          </a:endParaRPr>
        </a:p>
      </dgm:t>
    </dgm:pt>
    <dgm:pt modelId="{9A613E73-B9D7-4D8A-838A-67C08035DBA4}">
      <dgm:prSet custT="1"/>
      <dgm:spPr/>
      <dgm:t>
        <a:bodyPr/>
        <a:lstStyle/>
        <a:p>
          <a:r>
            <a:rPr lang="fr-FR" sz="900" dirty="0">
              <a:solidFill>
                <a:srgbClr val="000000"/>
              </a:solidFill>
              <a:latin typeface="Gill Sans MT" panose="020B0502020104020203" pitchFamily="34" charset="0"/>
              <a:ea typeface="ＭＳ Ｐゴシック" charset="0"/>
              <a:cs typeface="Calibri" charset="0"/>
            </a:rPr>
            <a:t>Exemples en entreprise : cela fait trois ans que je suis au même poste, que j’effectue toujours les mêmes tâches et les promotions viennent de passer et je suis restée au même poste ; je n’ai plus envie d’aller au travail, j’ai des insomnies, je commence à faire des erreurs dans mes tâches quotidiennes</a:t>
          </a:r>
        </a:p>
      </dgm:t>
    </dgm:pt>
    <dgm:pt modelId="{B288F8D6-4B8D-4EF4-B0C0-739117129261}" type="parTrans" cxnId="{AA6E432F-14B1-4945-8993-88F7546E3CC3}">
      <dgm:prSet/>
      <dgm:spPr/>
      <dgm:t>
        <a:bodyPr/>
        <a:lstStyle/>
        <a:p>
          <a:endParaRPr lang="en-US">
            <a:latin typeface="Gill Sans MT" panose="020B0502020104020203" pitchFamily="34" charset="0"/>
          </a:endParaRPr>
        </a:p>
      </dgm:t>
    </dgm:pt>
    <dgm:pt modelId="{E6690292-F511-4CFE-8252-9728CB891265}" type="sibTrans" cxnId="{AA6E432F-14B1-4945-8993-88F7546E3CC3}">
      <dgm:prSet/>
      <dgm:spPr/>
      <dgm:t>
        <a:bodyPr/>
        <a:lstStyle/>
        <a:p>
          <a:endParaRPr lang="en-US">
            <a:latin typeface="Gill Sans MT" panose="020B0502020104020203" pitchFamily="34" charset="0"/>
          </a:endParaRPr>
        </a:p>
      </dgm:t>
    </dgm:pt>
    <dgm:pt modelId="{C2674CB9-B92F-4E61-9932-2B3E208C66A3}">
      <dgm:prSet custT="1"/>
      <dgm:spPr/>
      <dgm:t>
        <a:bodyPr/>
        <a:lstStyle/>
        <a:p>
          <a:r>
            <a:rPr lang="fr-FR" sz="900" dirty="0">
              <a:solidFill>
                <a:srgbClr val="000000"/>
              </a:solidFill>
              <a:latin typeface="Gill Sans MT" panose="020B0502020104020203" pitchFamily="34" charset="0"/>
              <a:ea typeface="ＭＳ Ｐゴシック" charset="0"/>
              <a:cs typeface="Calibri" charset="0"/>
            </a:rPr>
            <a:t>Exemples en Université : je me suis inscrit à la faculté de droit par dépit, je n’avais pas le choix, je n’aime pas les matières juridiques et je commence à ne plus aller en cours</a:t>
          </a:r>
        </a:p>
      </dgm:t>
    </dgm:pt>
    <dgm:pt modelId="{F7B95DE2-098B-4D1E-86BC-CA7F83F01FF5}" type="parTrans" cxnId="{24033B06-F310-4908-9316-4F0E0CCA00E3}">
      <dgm:prSet/>
      <dgm:spPr/>
      <dgm:t>
        <a:bodyPr/>
        <a:lstStyle/>
        <a:p>
          <a:endParaRPr lang="en-US">
            <a:latin typeface="Gill Sans MT" panose="020B0502020104020203" pitchFamily="34" charset="0"/>
          </a:endParaRPr>
        </a:p>
      </dgm:t>
    </dgm:pt>
    <dgm:pt modelId="{101EA70C-715C-4230-91F7-C2850D8FA999}" type="sibTrans" cxnId="{24033B06-F310-4908-9316-4F0E0CCA00E3}">
      <dgm:prSet/>
      <dgm:spPr/>
      <dgm:t>
        <a:bodyPr/>
        <a:lstStyle/>
        <a:p>
          <a:endParaRPr lang="en-US">
            <a:latin typeface="Gill Sans MT" panose="020B0502020104020203" pitchFamily="34" charset="0"/>
          </a:endParaRPr>
        </a:p>
      </dgm:t>
    </dgm:pt>
    <dgm:pt modelId="{E8B45903-66BF-4C5D-8224-11DE31354383}">
      <dgm:prSet custT="1"/>
      <dgm:spPr>
        <a:noFill/>
        <a:ln>
          <a:solidFill>
            <a:schemeClr val="accent2">
              <a:lumMod val="75000"/>
              <a:alpha val="90000"/>
            </a:schemeClr>
          </a:solidFill>
        </a:ln>
      </dgm:spPr>
      <dgm:t>
        <a:bodyPr/>
        <a:lstStyle/>
        <a:p>
          <a:r>
            <a:rPr lang="fr-FR" sz="900" dirty="0">
              <a:solidFill>
                <a:srgbClr val="000000"/>
              </a:solidFill>
              <a:latin typeface="Gill Sans MT" panose="020B0502020104020203" pitchFamily="34" charset="0"/>
              <a:ea typeface="ＭＳ Ｐゴシック" charset="0"/>
              <a:cs typeface="Calibri" charset="0"/>
            </a:rPr>
            <a:t>La réaction face au dégoût peut aller de l’agressivité et de la colère à la tristesse et au retrait (vous ne voulez plus faire partie du jeu</a:t>
          </a:r>
          <a:endParaRPr lang="en-US" sz="900">
            <a:latin typeface="Gill Sans MT" panose="020B0502020104020203" pitchFamily="34" charset="0"/>
          </a:endParaRPr>
        </a:p>
      </dgm:t>
    </dgm:pt>
    <dgm:pt modelId="{69DA6E35-CCA5-4485-AD4B-07CB29F88FDC}" type="parTrans" cxnId="{67008632-E9BA-4600-AE19-539D62D7E834}">
      <dgm:prSet/>
      <dgm:spPr/>
      <dgm:t>
        <a:bodyPr/>
        <a:lstStyle/>
        <a:p>
          <a:endParaRPr lang="en-US"/>
        </a:p>
      </dgm:t>
    </dgm:pt>
    <dgm:pt modelId="{9B03E734-AFB3-4FDD-82FA-20568655CB7D}" type="sibTrans" cxnId="{67008632-E9BA-4600-AE19-539D62D7E834}">
      <dgm:prSet/>
      <dgm:spPr/>
      <dgm:t>
        <a:bodyPr/>
        <a:lstStyle/>
        <a:p>
          <a:endParaRPr lang="en-US"/>
        </a:p>
      </dgm:t>
    </dgm:pt>
    <dgm:pt modelId="{1E8271AC-7A7B-46CE-B555-14297E4C5D1F}">
      <dgm:prSet custT="1"/>
      <dgm:spPr>
        <a:noFill/>
        <a:ln>
          <a:solidFill>
            <a:schemeClr val="accent2">
              <a:lumMod val="75000"/>
              <a:alpha val="90000"/>
            </a:schemeClr>
          </a:solidFill>
        </a:ln>
      </dgm:spPr>
      <dgm:t>
        <a:bodyPr/>
        <a:lstStyle/>
        <a:p>
          <a:r>
            <a:rPr lang="fr-FR" sz="900" dirty="0">
              <a:solidFill>
                <a:srgbClr val="000000"/>
              </a:solidFill>
              <a:latin typeface="Gill Sans MT" panose="020B0502020104020203" pitchFamily="34" charset="0"/>
              <a:ea typeface="ＭＳ Ｐゴシック" charset="0"/>
              <a:cs typeface="Calibri" charset="0"/>
            </a:rPr>
            <a:t>Exemples : Je suis une personne ponctuelle, organisée et je travaille dans un environnement complétement désorganisé OU Tous les exemples de la vie qui touchent à l’éthique personnelle et à ses valeurs profondes </a:t>
          </a:r>
          <a:endParaRPr lang="en-US" sz="900">
            <a:latin typeface="Gill Sans MT" panose="020B0502020104020203" pitchFamily="34" charset="0"/>
          </a:endParaRPr>
        </a:p>
      </dgm:t>
    </dgm:pt>
    <dgm:pt modelId="{E470A759-2443-4D86-94E2-D9426165AAB9}" type="parTrans" cxnId="{BBCA1997-8D21-4CE7-8DB9-9FE1B4751A97}">
      <dgm:prSet/>
      <dgm:spPr/>
      <dgm:t>
        <a:bodyPr/>
        <a:lstStyle/>
        <a:p>
          <a:endParaRPr lang="en-US"/>
        </a:p>
      </dgm:t>
    </dgm:pt>
    <dgm:pt modelId="{84107278-6888-4C06-B913-C3EC9379DFC0}" type="sibTrans" cxnId="{BBCA1997-8D21-4CE7-8DB9-9FE1B4751A97}">
      <dgm:prSet/>
      <dgm:spPr/>
      <dgm:t>
        <a:bodyPr/>
        <a:lstStyle/>
        <a:p>
          <a:endParaRPr lang="en-US"/>
        </a:p>
      </dgm:t>
    </dgm:pt>
    <dgm:pt modelId="{70DD8083-01A9-4D34-B400-EB7592157831}" type="pres">
      <dgm:prSet presAssocID="{49D3DF4E-07FD-4F5C-BA00-5A779BFEF627}" presName="Name0" presStyleCnt="0">
        <dgm:presLayoutVars>
          <dgm:dir/>
          <dgm:animLvl val="lvl"/>
          <dgm:resizeHandles/>
        </dgm:presLayoutVars>
      </dgm:prSet>
      <dgm:spPr/>
    </dgm:pt>
    <dgm:pt modelId="{80D00AC2-FD8A-4963-90E9-E7BB2ED65B63}" type="pres">
      <dgm:prSet presAssocID="{2821516B-E058-40BB-8FA2-83199375E62E}" presName="linNode" presStyleCnt="0"/>
      <dgm:spPr/>
    </dgm:pt>
    <dgm:pt modelId="{E0B0C8C6-1C9F-4B79-80A5-BB9DC308C357}" type="pres">
      <dgm:prSet presAssocID="{2821516B-E058-40BB-8FA2-83199375E62E}" presName="parentShp" presStyleLbl="node1" presStyleIdx="0" presStyleCnt="5" custScaleX="40609" custScaleY="106867">
        <dgm:presLayoutVars>
          <dgm:bulletEnabled val="1"/>
        </dgm:presLayoutVars>
      </dgm:prSet>
      <dgm:spPr/>
    </dgm:pt>
    <dgm:pt modelId="{D4A88E53-D5B2-4F26-B243-0FBCB75742D5}" type="pres">
      <dgm:prSet presAssocID="{2821516B-E058-40BB-8FA2-83199375E62E}" presName="childShp" presStyleLbl="bgAccFollowNode1" presStyleIdx="0" presStyleCnt="5" custScaleX="115180" custScaleY="100763">
        <dgm:presLayoutVars>
          <dgm:bulletEnabled val="1"/>
        </dgm:presLayoutVars>
      </dgm:prSet>
      <dgm:spPr/>
    </dgm:pt>
    <dgm:pt modelId="{50E435AD-4D36-4A04-9135-6951F4555B88}" type="pres">
      <dgm:prSet presAssocID="{691AB5EA-9567-4328-849A-8F43BD3AAF48}" presName="spacing" presStyleCnt="0"/>
      <dgm:spPr/>
    </dgm:pt>
    <dgm:pt modelId="{89C4AA71-81CE-41B3-8399-1BCF9D24FC51}" type="pres">
      <dgm:prSet presAssocID="{F4EBD104-42D9-4402-AB5C-C71F2C66CB91}" presName="linNode" presStyleCnt="0"/>
      <dgm:spPr/>
    </dgm:pt>
    <dgm:pt modelId="{E0653B40-2F34-48A3-BEF9-51F2B6E460CC}" type="pres">
      <dgm:prSet presAssocID="{F4EBD104-42D9-4402-AB5C-C71F2C66CB91}" presName="parentShp" presStyleLbl="node1" presStyleIdx="1" presStyleCnt="5" custScaleX="40609" custScaleY="106867">
        <dgm:presLayoutVars>
          <dgm:bulletEnabled val="1"/>
        </dgm:presLayoutVars>
      </dgm:prSet>
      <dgm:spPr/>
    </dgm:pt>
    <dgm:pt modelId="{2AC1EF3F-FB38-443A-A4D3-D1703885A59C}" type="pres">
      <dgm:prSet presAssocID="{F4EBD104-42D9-4402-AB5C-C71F2C66CB91}" presName="childShp" presStyleLbl="bgAccFollowNode1" presStyleIdx="1" presStyleCnt="5" custScaleX="115180" custScaleY="100763">
        <dgm:presLayoutVars>
          <dgm:bulletEnabled val="1"/>
        </dgm:presLayoutVars>
      </dgm:prSet>
      <dgm:spPr/>
    </dgm:pt>
    <dgm:pt modelId="{DFE3D337-AC45-465E-9C8B-080DE9142554}" type="pres">
      <dgm:prSet presAssocID="{E736BFCC-46D5-49E1-AB3B-900437B9D12A}" presName="spacing" presStyleCnt="0"/>
      <dgm:spPr/>
    </dgm:pt>
    <dgm:pt modelId="{62CCF854-B909-4071-9482-C887107EB167}" type="pres">
      <dgm:prSet presAssocID="{4E75AAF3-5D75-4C12-95FF-BE523CD7F47C}" presName="linNode" presStyleCnt="0"/>
      <dgm:spPr/>
    </dgm:pt>
    <dgm:pt modelId="{3CD82026-3A90-46A5-8FE9-BEBBFD129423}" type="pres">
      <dgm:prSet presAssocID="{4E75AAF3-5D75-4C12-95FF-BE523CD7F47C}" presName="parentShp" presStyleLbl="node1" presStyleIdx="2" presStyleCnt="5" custScaleX="40590" custScaleY="100635">
        <dgm:presLayoutVars>
          <dgm:bulletEnabled val="1"/>
        </dgm:presLayoutVars>
      </dgm:prSet>
      <dgm:spPr/>
    </dgm:pt>
    <dgm:pt modelId="{1CAD178E-6257-4C60-81AE-22C33BB30DFD}" type="pres">
      <dgm:prSet presAssocID="{4E75AAF3-5D75-4C12-95FF-BE523CD7F47C}" presName="childShp" presStyleLbl="bgAccFollowNode1" presStyleIdx="2" presStyleCnt="5" custScaleX="115180" custScaleY="100763">
        <dgm:presLayoutVars>
          <dgm:bulletEnabled val="1"/>
        </dgm:presLayoutVars>
      </dgm:prSet>
      <dgm:spPr/>
    </dgm:pt>
    <dgm:pt modelId="{E1068BAD-82CD-424B-B911-14D06A2D8F43}" type="pres">
      <dgm:prSet presAssocID="{C7C5B426-1C02-4FBB-BEB8-2DA469F097C7}" presName="spacing" presStyleCnt="0"/>
      <dgm:spPr/>
    </dgm:pt>
    <dgm:pt modelId="{A68A3388-8580-43C5-B9F8-0BBB0D346806}" type="pres">
      <dgm:prSet presAssocID="{03C14505-D826-4775-92E0-A5FA4E46B4EB}" presName="linNode" presStyleCnt="0"/>
      <dgm:spPr/>
    </dgm:pt>
    <dgm:pt modelId="{7221B085-FE16-42F4-A4A0-E7BA80F0D585}" type="pres">
      <dgm:prSet presAssocID="{03C14505-D826-4775-92E0-A5FA4E46B4EB}" presName="parentShp" presStyleLbl="node1" presStyleIdx="3" presStyleCnt="5" custScaleX="40590" custScaleY="100635">
        <dgm:presLayoutVars>
          <dgm:bulletEnabled val="1"/>
        </dgm:presLayoutVars>
      </dgm:prSet>
      <dgm:spPr/>
    </dgm:pt>
    <dgm:pt modelId="{F617D71C-722C-46AE-8096-8F3ABF1E2455}" type="pres">
      <dgm:prSet presAssocID="{03C14505-D826-4775-92E0-A5FA4E46B4EB}" presName="childShp" presStyleLbl="bgAccFollowNode1" presStyleIdx="3" presStyleCnt="5" custScaleX="115180" custScaleY="100763">
        <dgm:presLayoutVars>
          <dgm:bulletEnabled val="1"/>
        </dgm:presLayoutVars>
      </dgm:prSet>
      <dgm:spPr/>
    </dgm:pt>
    <dgm:pt modelId="{BF03D8D7-EC87-4B1D-9F2C-33068C05D4F4}" type="pres">
      <dgm:prSet presAssocID="{43CF3C2D-FE58-407C-B240-D8A928BFC60F}" presName="spacing" presStyleCnt="0"/>
      <dgm:spPr/>
    </dgm:pt>
    <dgm:pt modelId="{BCF023DD-EF52-49E6-9B7C-D445F4072A68}" type="pres">
      <dgm:prSet presAssocID="{A1AF5F93-E6FE-4979-920B-A26D854389C2}" presName="linNode" presStyleCnt="0"/>
      <dgm:spPr/>
    </dgm:pt>
    <dgm:pt modelId="{049799DC-81F7-4C3E-A46B-0A83BE7D84CF}" type="pres">
      <dgm:prSet presAssocID="{A1AF5F93-E6FE-4979-920B-A26D854389C2}" presName="parentShp" presStyleLbl="node1" presStyleIdx="4" presStyleCnt="5" custScaleX="40590" custScaleY="100635">
        <dgm:presLayoutVars>
          <dgm:bulletEnabled val="1"/>
        </dgm:presLayoutVars>
      </dgm:prSet>
      <dgm:spPr/>
    </dgm:pt>
    <dgm:pt modelId="{92F39AAF-D2C2-47D3-AF77-90AB6FB6C6F3}" type="pres">
      <dgm:prSet presAssocID="{A1AF5F93-E6FE-4979-920B-A26D854389C2}" presName="childShp" presStyleLbl="bgAccFollowNode1" presStyleIdx="4" presStyleCnt="5" custScaleX="115180" custScaleY="100763">
        <dgm:presLayoutVars>
          <dgm:bulletEnabled val="1"/>
        </dgm:presLayoutVars>
      </dgm:prSet>
      <dgm:spPr/>
    </dgm:pt>
  </dgm:ptLst>
  <dgm:cxnLst>
    <dgm:cxn modelId="{24033B06-F310-4908-9316-4F0E0CCA00E3}" srcId="{A1AF5F93-E6FE-4979-920B-A26D854389C2}" destId="{C2674CB9-B92F-4E61-9932-2B3E208C66A3}" srcOrd="2" destOrd="0" parTransId="{F7B95DE2-098B-4D1E-86BC-CA7F83F01FF5}" sibTransId="{101EA70C-715C-4230-91F7-C2850D8FA999}"/>
    <dgm:cxn modelId="{C3F71107-75AD-402A-8FE9-1A0CFE3484E2}" type="presOf" srcId="{A1AF5F93-E6FE-4979-920B-A26D854389C2}" destId="{049799DC-81F7-4C3E-A46B-0A83BE7D84CF}" srcOrd="0" destOrd="0" presId="urn:microsoft.com/office/officeart/2005/8/layout/vList6"/>
    <dgm:cxn modelId="{F9395809-2249-4697-8E1D-5953ABFDBFBB}" srcId="{49D3DF4E-07FD-4F5C-BA00-5A779BFEF627}" destId="{A1AF5F93-E6FE-4979-920B-A26D854389C2}" srcOrd="4" destOrd="0" parTransId="{AE85858F-3B44-4DDA-B8FA-7DE39926E033}" sibTransId="{062EE4B9-B29E-4418-B474-E423D5302C1B}"/>
    <dgm:cxn modelId="{5357EE0C-59A3-4DCE-AF20-C54817508CD9}" type="presOf" srcId="{E8B45903-66BF-4C5D-8224-11DE31354383}" destId="{F617D71C-722C-46AE-8096-8F3ABF1E2455}" srcOrd="0" destOrd="1" presId="urn:microsoft.com/office/officeart/2005/8/layout/vList6"/>
    <dgm:cxn modelId="{EFD2240D-E270-4C67-9313-0243B25AAB99}" srcId="{2821516B-E058-40BB-8FA2-83199375E62E}" destId="{F8B37DAF-9334-4E7C-999E-466B9373449B}" srcOrd="0" destOrd="0" parTransId="{D94FACD0-1BA6-4068-B572-F2C25D75A008}" sibTransId="{691ADDF3-929C-4AF1-88AE-B6FB514A5A90}"/>
    <dgm:cxn modelId="{499D8814-C484-4C8D-BAF4-3859DCA60603}" srcId="{4E75AAF3-5D75-4C12-95FF-BE523CD7F47C}" destId="{76147DC7-A875-4551-920E-0E85703D13A3}" srcOrd="1" destOrd="0" parTransId="{BADB22C3-7B90-46D8-8E11-B4C5C5022C0C}" sibTransId="{0C4E4803-09F0-4E2D-881C-D4ABFB70DCF0}"/>
    <dgm:cxn modelId="{82906418-8A0E-4A0D-A03E-9AF98DD50047}" srcId="{F4EBD104-42D9-4402-AB5C-C71F2C66CB91}" destId="{0D070DF9-D82D-4ACA-ADF8-C483E2447752}" srcOrd="2" destOrd="0" parTransId="{343B1DFE-C940-4531-A21E-0338012AFA25}" sibTransId="{579CE99F-C659-4BE1-859F-9CC33666A949}"/>
    <dgm:cxn modelId="{B2195124-B634-4DBD-AECE-1840454F813E}" srcId="{4E75AAF3-5D75-4C12-95FF-BE523CD7F47C}" destId="{B852C6DA-0478-4582-A3FE-E3009A42DE5C}" srcOrd="2" destOrd="0" parTransId="{311AEBB8-5906-4A50-9B0A-5FC21EDE0D95}" sibTransId="{FAD582E6-09F0-41E6-911A-DAA3DC8DD7B1}"/>
    <dgm:cxn modelId="{B633D427-0015-4848-A1D9-E9A26D74944B}" srcId="{F4EBD104-42D9-4402-AB5C-C71F2C66CB91}" destId="{FCE344FE-82BF-44D8-AA11-6310045491E5}" srcOrd="0" destOrd="0" parTransId="{23D3C5EA-817B-4E21-AB19-21F5A6C12EB8}" sibTransId="{2F406AA8-776C-4B09-9FEA-E399C0330BCB}"/>
    <dgm:cxn modelId="{AA6E432F-14B1-4945-8993-88F7546E3CC3}" srcId="{A1AF5F93-E6FE-4979-920B-A26D854389C2}" destId="{9A613E73-B9D7-4D8A-838A-67C08035DBA4}" srcOrd="1" destOrd="0" parTransId="{B288F8D6-4B8D-4EF4-B0C0-739117129261}" sibTransId="{E6690292-F511-4CFE-8252-9728CB891265}"/>
    <dgm:cxn modelId="{67008632-E9BA-4600-AE19-539D62D7E834}" srcId="{03C14505-D826-4775-92E0-A5FA4E46B4EB}" destId="{E8B45903-66BF-4C5D-8224-11DE31354383}" srcOrd="1" destOrd="0" parTransId="{69DA6E35-CCA5-4485-AD4B-07CB29F88FDC}" sibTransId="{9B03E734-AFB3-4FDD-82FA-20568655CB7D}"/>
    <dgm:cxn modelId="{C5FA2B33-FCBB-449F-BAE7-14D32CEF62D1}" type="presOf" srcId="{DD793CCC-1677-4DBD-8CA5-DB4C5E88B60A}" destId="{D4A88E53-D5B2-4F26-B243-0FBCB75742D5}" srcOrd="0" destOrd="2" presId="urn:microsoft.com/office/officeart/2005/8/layout/vList6"/>
    <dgm:cxn modelId="{0C67CC36-B002-49F4-946A-0DBE8DC35CFB}" type="presOf" srcId="{2CA59CA5-819D-4026-9216-D1152B3E4253}" destId="{D4A88E53-D5B2-4F26-B243-0FBCB75742D5}" srcOrd="0" destOrd="4" presId="urn:microsoft.com/office/officeart/2005/8/layout/vList6"/>
    <dgm:cxn modelId="{8200C23B-A866-42C7-A942-1A6DD49A91A9}" type="presOf" srcId="{9A613E73-B9D7-4D8A-838A-67C08035DBA4}" destId="{92F39AAF-D2C2-47D3-AF77-90AB6FB6C6F3}" srcOrd="0" destOrd="1" presId="urn:microsoft.com/office/officeart/2005/8/layout/vList6"/>
    <dgm:cxn modelId="{4C9BC03E-BED9-46B6-8F72-5B4E846A08AC}" srcId="{4E75AAF3-5D75-4C12-95FF-BE523CD7F47C}" destId="{88DAB1EA-265A-42E1-A37C-DE8155AF0415}" srcOrd="0" destOrd="0" parTransId="{2DD74214-61CD-4203-9526-6349D5C0CD9E}" sibTransId="{09271690-DF34-451D-AD5F-942057A02CA4}"/>
    <dgm:cxn modelId="{73A9615C-97E0-4962-9F99-D449A460CAE7}" type="presOf" srcId="{4E75AAF3-5D75-4C12-95FF-BE523CD7F47C}" destId="{3CD82026-3A90-46A5-8FE9-BEBBFD129423}" srcOrd="0" destOrd="0" presId="urn:microsoft.com/office/officeart/2005/8/layout/vList6"/>
    <dgm:cxn modelId="{DA352641-2785-4C85-8816-2DCA17977A77}" srcId="{2821516B-E058-40BB-8FA2-83199375E62E}" destId="{4C49CC26-DA80-4C8B-92A0-19A8047B9A32}" srcOrd="3" destOrd="0" parTransId="{2E19FC64-C760-4AFB-80BE-5E7E859F2784}" sibTransId="{AD7E3670-D518-4CB0-B762-D72B2124D0A4}"/>
    <dgm:cxn modelId="{FC3F7F49-7380-4D80-B4C7-ADFAEC359C94}" srcId="{49D3DF4E-07FD-4F5C-BA00-5A779BFEF627}" destId="{03C14505-D826-4775-92E0-A5FA4E46B4EB}" srcOrd="3" destOrd="0" parTransId="{22C1714C-B0AE-4F8C-9797-C6E9F75843F7}" sibTransId="{43CF3C2D-FE58-407C-B240-D8A928BFC60F}"/>
    <dgm:cxn modelId="{45E10A6E-895E-4007-BF41-29E46DF871EC}" type="presOf" srcId="{0E1ABCEA-6D6C-4516-9049-5AD0934F7705}" destId="{92F39AAF-D2C2-47D3-AF77-90AB6FB6C6F3}" srcOrd="0" destOrd="0" presId="urn:microsoft.com/office/officeart/2005/8/layout/vList6"/>
    <dgm:cxn modelId="{5DB2E66E-1E4E-45B6-AB8D-71EA2C72468D}" type="presOf" srcId="{2821516B-E058-40BB-8FA2-83199375E62E}" destId="{E0B0C8C6-1C9F-4B79-80A5-BB9DC308C357}" srcOrd="0" destOrd="0" presId="urn:microsoft.com/office/officeart/2005/8/layout/vList6"/>
    <dgm:cxn modelId="{DB40AC70-1B5C-4F71-B37B-D249F3D55A91}" type="presOf" srcId="{FCE344FE-82BF-44D8-AA11-6310045491E5}" destId="{2AC1EF3F-FB38-443A-A4D3-D1703885A59C}" srcOrd="0" destOrd="0" presId="urn:microsoft.com/office/officeart/2005/8/layout/vList6"/>
    <dgm:cxn modelId="{45404878-E188-47DF-9C09-451A57EF4810}" srcId="{2821516B-E058-40BB-8FA2-83199375E62E}" destId="{DD793CCC-1677-4DBD-8CA5-DB4C5E88B60A}" srcOrd="2" destOrd="0" parTransId="{28C9E6AB-0D93-401A-9641-5127CB2A6160}" sibTransId="{17581023-1203-4359-A4A8-DAF02B901612}"/>
    <dgm:cxn modelId="{D0EA9259-AA75-4867-A0E9-C7B13F251651}" srcId="{A1AF5F93-E6FE-4979-920B-A26D854389C2}" destId="{0E1ABCEA-6D6C-4516-9049-5AD0934F7705}" srcOrd="0" destOrd="0" parTransId="{1ECFE688-B8C6-47F8-8253-DE72ED6C6D51}" sibTransId="{2C7899CD-94A7-4012-B2F5-1E26153A3581}"/>
    <dgm:cxn modelId="{92286A7F-7A8D-4A71-A56E-BACF2D4034A1}" srcId="{4E75AAF3-5D75-4C12-95FF-BE523CD7F47C}" destId="{EF20DB13-9816-4E79-9599-022A0AE46E44}" srcOrd="3" destOrd="0" parTransId="{3530D13C-FA29-4854-89FB-F7002C72832F}" sibTransId="{4E290F5A-09AA-431B-AC68-D1E3F5B9A923}"/>
    <dgm:cxn modelId="{FD99937F-2786-41B1-976F-D616ED8D059D}" type="presOf" srcId="{B852C6DA-0478-4582-A3FE-E3009A42DE5C}" destId="{1CAD178E-6257-4C60-81AE-22C33BB30DFD}" srcOrd="0" destOrd="2" presId="urn:microsoft.com/office/officeart/2005/8/layout/vList6"/>
    <dgm:cxn modelId="{33076F82-F407-49C0-B6CE-108783359A85}" srcId="{49D3DF4E-07FD-4F5C-BA00-5A779BFEF627}" destId="{F4EBD104-42D9-4402-AB5C-C71F2C66CB91}" srcOrd="1" destOrd="0" parTransId="{0EF61B9F-65D6-43E3-805B-6A1CBB28ADDF}" sibTransId="{E736BFCC-46D5-49E1-AB3B-900437B9D12A}"/>
    <dgm:cxn modelId="{0F415083-0515-428C-B0D1-39F84968EAF9}" type="presOf" srcId="{F4EBD104-42D9-4402-AB5C-C71F2C66CB91}" destId="{E0653B40-2F34-48A3-BEF9-51F2B6E460CC}" srcOrd="0" destOrd="0" presId="urn:microsoft.com/office/officeart/2005/8/layout/vList6"/>
    <dgm:cxn modelId="{F960478A-9979-4BC9-AF7F-18EF0008F43A}" srcId="{49D3DF4E-07FD-4F5C-BA00-5A779BFEF627}" destId="{2821516B-E058-40BB-8FA2-83199375E62E}" srcOrd="0" destOrd="0" parTransId="{C6EDB2C8-240E-423A-AB57-8F46949347BE}" sibTransId="{691AB5EA-9567-4328-849A-8F43BD3AAF48}"/>
    <dgm:cxn modelId="{7F4B628D-82C4-41C9-A301-710242AB9FC7}" type="presOf" srcId="{6F2710D8-9FB3-42E5-895C-DC0FC8AB2D00}" destId="{D4A88E53-D5B2-4F26-B243-0FBCB75742D5}" srcOrd="0" destOrd="1" presId="urn:microsoft.com/office/officeart/2005/8/layout/vList6"/>
    <dgm:cxn modelId="{5FE4688D-CED1-4FDA-BF25-2D6A49D00F49}" type="presOf" srcId="{76147DC7-A875-4551-920E-0E85703D13A3}" destId="{1CAD178E-6257-4C60-81AE-22C33BB30DFD}" srcOrd="0" destOrd="1" presId="urn:microsoft.com/office/officeart/2005/8/layout/vList6"/>
    <dgm:cxn modelId="{64532096-456E-43F4-8727-81DF3A70B9BF}" type="presOf" srcId="{0D070DF9-D82D-4ACA-ADF8-C483E2447752}" destId="{2AC1EF3F-FB38-443A-A4D3-D1703885A59C}" srcOrd="0" destOrd="2" presId="urn:microsoft.com/office/officeart/2005/8/layout/vList6"/>
    <dgm:cxn modelId="{BBCA1997-8D21-4CE7-8DB9-9FE1B4751A97}" srcId="{03C14505-D826-4775-92E0-A5FA4E46B4EB}" destId="{1E8271AC-7A7B-46CE-B555-14297E4C5D1F}" srcOrd="2" destOrd="0" parTransId="{E470A759-2443-4D86-94E2-D9426165AAB9}" sibTransId="{84107278-6888-4C06-B913-C3EC9379DFC0}"/>
    <dgm:cxn modelId="{F336679F-0EEB-43AE-8540-AF7A6FF3E62E}" type="presOf" srcId="{49D3DF4E-07FD-4F5C-BA00-5A779BFEF627}" destId="{70DD8083-01A9-4D34-B400-EB7592157831}" srcOrd="0" destOrd="0" presId="urn:microsoft.com/office/officeart/2005/8/layout/vList6"/>
    <dgm:cxn modelId="{235642A8-849B-4A37-A66F-A1ACFB24C088}" type="presOf" srcId="{F8B37DAF-9334-4E7C-999E-466B9373449B}" destId="{D4A88E53-D5B2-4F26-B243-0FBCB75742D5}" srcOrd="0" destOrd="0" presId="urn:microsoft.com/office/officeart/2005/8/layout/vList6"/>
    <dgm:cxn modelId="{36F7E7B1-2C01-44DF-8FFC-3BF377F8AA85}" srcId="{49D3DF4E-07FD-4F5C-BA00-5A779BFEF627}" destId="{4E75AAF3-5D75-4C12-95FF-BE523CD7F47C}" srcOrd="2" destOrd="0" parTransId="{7A83E37A-FA23-4385-8E80-5485264890A1}" sibTransId="{C7C5B426-1C02-4FBB-BEB8-2DA469F097C7}"/>
    <dgm:cxn modelId="{02761FB6-49C6-43C0-831F-740316078A82}" type="presOf" srcId="{88DAB1EA-265A-42E1-A37C-DE8155AF0415}" destId="{1CAD178E-6257-4C60-81AE-22C33BB30DFD}" srcOrd="0" destOrd="0" presId="urn:microsoft.com/office/officeart/2005/8/layout/vList6"/>
    <dgm:cxn modelId="{6326C9BD-81DF-4209-851C-82046DEB2BB9}" type="presOf" srcId="{03C14505-D826-4775-92E0-A5FA4E46B4EB}" destId="{7221B085-FE16-42F4-A4A0-E7BA80F0D585}" srcOrd="0" destOrd="0" presId="urn:microsoft.com/office/officeart/2005/8/layout/vList6"/>
    <dgm:cxn modelId="{00B59FC7-B409-4B93-8841-72AF7CDDB6C3}" type="presOf" srcId="{85535CC3-7DF7-4463-8138-6DE226B57AE8}" destId="{2AC1EF3F-FB38-443A-A4D3-D1703885A59C}" srcOrd="0" destOrd="1" presId="urn:microsoft.com/office/officeart/2005/8/layout/vList6"/>
    <dgm:cxn modelId="{F66108D4-C9DA-41A5-91D4-9EFAB7F4C2F3}" type="presOf" srcId="{1E8271AC-7A7B-46CE-B555-14297E4C5D1F}" destId="{F617D71C-722C-46AE-8096-8F3ABF1E2455}" srcOrd="0" destOrd="2" presId="urn:microsoft.com/office/officeart/2005/8/layout/vList6"/>
    <dgm:cxn modelId="{043CABD7-CD81-439B-ADD2-4A5A4E684F5A}" srcId="{2821516B-E058-40BB-8FA2-83199375E62E}" destId="{2CA59CA5-819D-4026-9216-D1152B3E4253}" srcOrd="4" destOrd="0" parTransId="{18F99696-4E7C-46EB-B41E-05800837FCFE}" sibTransId="{83DF1A69-DE72-4352-AA41-2E52953D34C4}"/>
    <dgm:cxn modelId="{D47D86DE-5A39-49A1-90F8-6C894E9F2FEC}" type="presOf" srcId="{5B6D85AA-8935-423B-AA93-A6F68783B248}" destId="{F617D71C-722C-46AE-8096-8F3ABF1E2455}" srcOrd="0" destOrd="0" presId="urn:microsoft.com/office/officeart/2005/8/layout/vList6"/>
    <dgm:cxn modelId="{FFDD12E2-CED1-4344-B5A8-4858C3D0202C}" srcId="{F4EBD104-42D9-4402-AB5C-C71F2C66CB91}" destId="{85535CC3-7DF7-4463-8138-6DE226B57AE8}" srcOrd="1" destOrd="0" parTransId="{6AFD4265-A603-4C4C-80FF-BB0A921E67CA}" sibTransId="{029DD661-1B08-42AD-9C81-E55D10F3520C}"/>
    <dgm:cxn modelId="{667E61E2-D017-4614-93EF-173CADF87860}" type="presOf" srcId="{C2674CB9-B92F-4E61-9932-2B3E208C66A3}" destId="{92F39AAF-D2C2-47D3-AF77-90AB6FB6C6F3}" srcOrd="0" destOrd="2" presId="urn:microsoft.com/office/officeart/2005/8/layout/vList6"/>
    <dgm:cxn modelId="{D1AABAE9-6061-40CB-AA46-C853949ACB58}" type="presOf" srcId="{EF20DB13-9816-4E79-9599-022A0AE46E44}" destId="{1CAD178E-6257-4C60-81AE-22C33BB30DFD}" srcOrd="0" destOrd="3" presId="urn:microsoft.com/office/officeart/2005/8/layout/vList6"/>
    <dgm:cxn modelId="{6D2B26F2-6A55-4A85-8F38-6350B29018FC}" srcId="{2821516B-E058-40BB-8FA2-83199375E62E}" destId="{6F2710D8-9FB3-42E5-895C-DC0FC8AB2D00}" srcOrd="1" destOrd="0" parTransId="{164E772C-F41B-40FF-8D67-EDA9A1AF7320}" sibTransId="{0349F900-39C4-4462-8C9E-857AEAC95299}"/>
    <dgm:cxn modelId="{AE487DF5-EEE0-4AC7-BFA9-DFD5FB42C11B}" type="presOf" srcId="{4C49CC26-DA80-4C8B-92A0-19A8047B9A32}" destId="{D4A88E53-D5B2-4F26-B243-0FBCB75742D5}" srcOrd="0" destOrd="3" presId="urn:microsoft.com/office/officeart/2005/8/layout/vList6"/>
    <dgm:cxn modelId="{8FFEDDF9-6EAF-4C30-A05B-D26AC66C581D}" srcId="{03C14505-D826-4775-92E0-A5FA4E46B4EB}" destId="{5B6D85AA-8935-423B-AA93-A6F68783B248}" srcOrd="0" destOrd="0" parTransId="{1EBD3507-2617-46F2-8B11-A7F0CA9096C7}" sibTransId="{E637A418-B51A-4B70-A34A-7D1390DA0486}"/>
    <dgm:cxn modelId="{6FCAF9BF-49FD-4321-90AF-9552D9F7D6ED}" type="presParOf" srcId="{70DD8083-01A9-4D34-B400-EB7592157831}" destId="{80D00AC2-FD8A-4963-90E9-E7BB2ED65B63}" srcOrd="0" destOrd="0" presId="urn:microsoft.com/office/officeart/2005/8/layout/vList6"/>
    <dgm:cxn modelId="{DD9E2500-B20B-4A78-9198-4B940255F444}" type="presParOf" srcId="{80D00AC2-FD8A-4963-90E9-E7BB2ED65B63}" destId="{E0B0C8C6-1C9F-4B79-80A5-BB9DC308C357}" srcOrd="0" destOrd="0" presId="urn:microsoft.com/office/officeart/2005/8/layout/vList6"/>
    <dgm:cxn modelId="{E2C54601-EB1C-4965-898E-9B4B88D84565}" type="presParOf" srcId="{80D00AC2-FD8A-4963-90E9-E7BB2ED65B63}" destId="{D4A88E53-D5B2-4F26-B243-0FBCB75742D5}" srcOrd="1" destOrd="0" presId="urn:microsoft.com/office/officeart/2005/8/layout/vList6"/>
    <dgm:cxn modelId="{C0025F3A-2510-45A1-A449-71D8FAD2FE70}" type="presParOf" srcId="{70DD8083-01A9-4D34-B400-EB7592157831}" destId="{50E435AD-4D36-4A04-9135-6951F4555B88}" srcOrd="1" destOrd="0" presId="urn:microsoft.com/office/officeart/2005/8/layout/vList6"/>
    <dgm:cxn modelId="{4BFD2BD2-DFC3-470A-8C2C-09FECBEA03F3}" type="presParOf" srcId="{70DD8083-01A9-4D34-B400-EB7592157831}" destId="{89C4AA71-81CE-41B3-8399-1BCF9D24FC51}" srcOrd="2" destOrd="0" presId="urn:microsoft.com/office/officeart/2005/8/layout/vList6"/>
    <dgm:cxn modelId="{54BC6923-C95E-4050-A26D-03406669922E}" type="presParOf" srcId="{89C4AA71-81CE-41B3-8399-1BCF9D24FC51}" destId="{E0653B40-2F34-48A3-BEF9-51F2B6E460CC}" srcOrd="0" destOrd="0" presId="urn:microsoft.com/office/officeart/2005/8/layout/vList6"/>
    <dgm:cxn modelId="{A3A7A64D-90CD-4CE5-A32E-C0F8E5855ED2}" type="presParOf" srcId="{89C4AA71-81CE-41B3-8399-1BCF9D24FC51}" destId="{2AC1EF3F-FB38-443A-A4D3-D1703885A59C}" srcOrd="1" destOrd="0" presId="urn:microsoft.com/office/officeart/2005/8/layout/vList6"/>
    <dgm:cxn modelId="{16B31650-8DE4-4537-B7E8-3D540A8AEF9C}" type="presParOf" srcId="{70DD8083-01A9-4D34-B400-EB7592157831}" destId="{DFE3D337-AC45-465E-9C8B-080DE9142554}" srcOrd="3" destOrd="0" presId="urn:microsoft.com/office/officeart/2005/8/layout/vList6"/>
    <dgm:cxn modelId="{151AC18E-3BE8-4508-8169-076253A768BC}" type="presParOf" srcId="{70DD8083-01A9-4D34-B400-EB7592157831}" destId="{62CCF854-B909-4071-9482-C887107EB167}" srcOrd="4" destOrd="0" presId="urn:microsoft.com/office/officeart/2005/8/layout/vList6"/>
    <dgm:cxn modelId="{BDC8E99A-D6E4-452D-9B5B-5C3AE1FE9585}" type="presParOf" srcId="{62CCF854-B909-4071-9482-C887107EB167}" destId="{3CD82026-3A90-46A5-8FE9-BEBBFD129423}" srcOrd="0" destOrd="0" presId="urn:microsoft.com/office/officeart/2005/8/layout/vList6"/>
    <dgm:cxn modelId="{5CCB2DF7-03F9-46EB-9CC3-4DF8A964C101}" type="presParOf" srcId="{62CCF854-B909-4071-9482-C887107EB167}" destId="{1CAD178E-6257-4C60-81AE-22C33BB30DFD}" srcOrd="1" destOrd="0" presId="urn:microsoft.com/office/officeart/2005/8/layout/vList6"/>
    <dgm:cxn modelId="{FB442CF6-B8E3-4BE5-A4C2-8DF173E33464}" type="presParOf" srcId="{70DD8083-01A9-4D34-B400-EB7592157831}" destId="{E1068BAD-82CD-424B-B911-14D06A2D8F43}" srcOrd="5" destOrd="0" presId="urn:microsoft.com/office/officeart/2005/8/layout/vList6"/>
    <dgm:cxn modelId="{998C3823-52B9-41A3-B37D-8882F6D1EB31}" type="presParOf" srcId="{70DD8083-01A9-4D34-B400-EB7592157831}" destId="{A68A3388-8580-43C5-B9F8-0BBB0D346806}" srcOrd="6" destOrd="0" presId="urn:microsoft.com/office/officeart/2005/8/layout/vList6"/>
    <dgm:cxn modelId="{268F31F6-ACE6-46A0-8CBE-2974C77A51B3}" type="presParOf" srcId="{A68A3388-8580-43C5-B9F8-0BBB0D346806}" destId="{7221B085-FE16-42F4-A4A0-E7BA80F0D585}" srcOrd="0" destOrd="0" presId="urn:microsoft.com/office/officeart/2005/8/layout/vList6"/>
    <dgm:cxn modelId="{0F7C1D7C-E94C-4D9A-8581-F10CDF2CF51C}" type="presParOf" srcId="{A68A3388-8580-43C5-B9F8-0BBB0D346806}" destId="{F617D71C-722C-46AE-8096-8F3ABF1E2455}" srcOrd="1" destOrd="0" presId="urn:microsoft.com/office/officeart/2005/8/layout/vList6"/>
    <dgm:cxn modelId="{9D4E1D3E-0B39-43D1-A1F0-F622189E9FE6}" type="presParOf" srcId="{70DD8083-01A9-4D34-B400-EB7592157831}" destId="{BF03D8D7-EC87-4B1D-9F2C-33068C05D4F4}" srcOrd="7" destOrd="0" presId="urn:microsoft.com/office/officeart/2005/8/layout/vList6"/>
    <dgm:cxn modelId="{E37A8941-45F6-46CF-9FBD-FEE10B0C9871}" type="presParOf" srcId="{70DD8083-01A9-4D34-B400-EB7592157831}" destId="{BCF023DD-EF52-49E6-9B7C-D445F4072A68}" srcOrd="8" destOrd="0" presId="urn:microsoft.com/office/officeart/2005/8/layout/vList6"/>
    <dgm:cxn modelId="{7083CC23-8D08-4ED7-9CF0-F62C333BF39A}" type="presParOf" srcId="{BCF023DD-EF52-49E6-9B7C-D445F4072A68}" destId="{049799DC-81F7-4C3E-A46B-0A83BE7D84CF}" srcOrd="0" destOrd="0" presId="urn:microsoft.com/office/officeart/2005/8/layout/vList6"/>
    <dgm:cxn modelId="{194E6F88-04C8-4DE4-A464-3D69F9CA349B}" type="presParOf" srcId="{BCF023DD-EF52-49E6-9B7C-D445F4072A68}" destId="{92F39AAF-D2C2-47D3-AF77-90AB6FB6C6F3}" srcOrd="1" destOrd="0" presId="urn:microsoft.com/office/officeart/2005/8/layout/vList6"/>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04EB746-2386-4DBA-B7E5-398EF00EC6BF}"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n-US"/>
        </a:p>
      </dgm:t>
    </dgm:pt>
    <dgm:pt modelId="{12220C54-EB8F-4CDC-AA7B-CB0890C37143}">
      <dgm:prSet phldrT="[Text]" custT="1"/>
      <dgm:spPr>
        <a:solidFill>
          <a:srgbClr val="7030A0"/>
        </a:solidFill>
        <a:ln>
          <a:solidFill>
            <a:srgbClr val="7030A0"/>
          </a:solidFill>
        </a:ln>
      </dgm:spPr>
      <dgm:t>
        <a:bodyPr/>
        <a:lstStyle/>
        <a:p>
          <a:r>
            <a:rPr lang="fr-FR" sz="1600" b="0" dirty="0">
              <a:latin typeface="Gill Sans MT" panose="020B0502020104020203" pitchFamily="34" charset="0"/>
            </a:rPr>
            <a:t>Un stimulus </a:t>
          </a:r>
          <a:endParaRPr lang="en-US" sz="1600" b="0">
            <a:latin typeface="Gill Sans MT" panose="020B0502020104020203" pitchFamily="34" charset="0"/>
          </a:endParaRPr>
        </a:p>
      </dgm:t>
    </dgm:pt>
    <dgm:pt modelId="{6718587A-73E2-48A4-B268-B545D02B6B8F}" type="parTrans" cxnId="{F5E8AEDB-0C09-4232-BBE0-AE0C538F3834}">
      <dgm:prSet/>
      <dgm:spPr/>
      <dgm:t>
        <a:bodyPr/>
        <a:lstStyle/>
        <a:p>
          <a:endParaRPr lang="en-US">
            <a:latin typeface="Gill Sans MT" panose="020B0502020104020203" pitchFamily="34" charset="0"/>
          </a:endParaRPr>
        </a:p>
      </dgm:t>
    </dgm:pt>
    <dgm:pt modelId="{440476EB-DECA-4C05-B56C-00FE5D799153}" type="sibTrans" cxnId="{F5E8AEDB-0C09-4232-BBE0-AE0C538F3834}">
      <dgm:prSet/>
      <dgm:spPr/>
      <dgm:t>
        <a:bodyPr/>
        <a:lstStyle/>
        <a:p>
          <a:endParaRPr lang="en-US">
            <a:latin typeface="Gill Sans MT" panose="020B0502020104020203" pitchFamily="34" charset="0"/>
          </a:endParaRPr>
        </a:p>
      </dgm:t>
    </dgm:pt>
    <dgm:pt modelId="{0DC1AFF3-D8A2-4D9C-8F07-2FBF93242ED7}">
      <dgm:prSet phldrT="[Text]" custT="1"/>
      <dgm:spPr/>
      <dgm:t>
        <a:bodyPr/>
        <a:lstStyle/>
        <a:p>
          <a:r>
            <a:rPr lang="fr-FR" sz="1050" dirty="0">
              <a:latin typeface="Gill Sans MT" panose="020B0502020104020203" pitchFamily="34" charset="0"/>
            </a:rPr>
            <a:t>Une émotion est provoquée par un stimulus extérieur (un événement, une situation) ou intérieur (un souvenir, une représentation mentale)</a:t>
          </a:r>
          <a:endParaRPr lang="en-US" sz="1050">
            <a:latin typeface="Gill Sans MT" panose="020B0502020104020203" pitchFamily="34" charset="0"/>
          </a:endParaRPr>
        </a:p>
      </dgm:t>
    </dgm:pt>
    <dgm:pt modelId="{AB00A0AE-4E64-40C0-91B4-ED25D2EF2EBB}" type="parTrans" cxnId="{C1C9A975-F07D-4D7F-9FC6-44EBCD458AB7}">
      <dgm:prSet/>
      <dgm:spPr/>
      <dgm:t>
        <a:bodyPr/>
        <a:lstStyle/>
        <a:p>
          <a:endParaRPr lang="en-US">
            <a:latin typeface="Gill Sans MT" panose="020B0502020104020203" pitchFamily="34" charset="0"/>
          </a:endParaRPr>
        </a:p>
      </dgm:t>
    </dgm:pt>
    <dgm:pt modelId="{5063C515-6F4D-4A30-ADF4-21A3ADA9502E}" type="sibTrans" cxnId="{C1C9A975-F07D-4D7F-9FC6-44EBCD458AB7}">
      <dgm:prSet/>
      <dgm:spPr/>
      <dgm:t>
        <a:bodyPr/>
        <a:lstStyle/>
        <a:p>
          <a:endParaRPr lang="en-US">
            <a:latin typeface="Gill Sans MT" panose="020B0502020104020203" pitchFamily="34" charset="0"/>
          </a:endParaRPr>
        </a:p>
      </dgm:t>
    </dgm:pt>
    <dgm:pt modelId="{C5A8A2B3-D1F1-4486-B531-C01072E846EF}">
      <dgm:prSet phldrT="[Text]" custT="1"/>
      <dgm:spPr>
        <a:solidFill>
          <a:srgbClr val="00B0F0"/>
        </a:solidFill>
      </dgm:spPr>
      <dgm:t>
        <a:bodyPr/>
        <a:lstStyle/>
        <a:p>
          <a:r>
            <a:rPr lang="fr-FR" sz="1600" b="0" dirty="0">
              <a:latin typeface="Gill Sans MT" panose="020B0502020104020203" pitchFamily="34" charset="0"/>
            </a:rPr>
            <a:t>La transmission du message </a:t>
          </a:r>
          <a:endParaRPr lang="en-US" sz="1600" b="0">
            <a:latin typeface="Gill Sans MT" panose="020B0502020104020203" pitchFamily="34" charset="0"/>
          </a:endParaRPr>
        </a:p>
      </dgm:t>
    </dgm:pt>
    <dgm:pt modelId="{05830B1D-EF8A-4874-AA66-CFC933739667}" type="parTrans" cxnId="{20497B97-4E2E-44EF-A5FA-7B2D47D76410}">
      <dgm:prSet/>
      <dgm:spPr/>
      <dgm:t>
        <a:bodyPr/>
        <a:lstStyle/>
        <a:p>
          <a:endParaRPr lang="en-US">
            <a:latin typeface="Gill Sans MT" panose="020B0502020104020203" pitchFamily="34" charset="0"/>
          </a:endParaRPr>
        </a:p>
      </dgm:t>
    </dgm:pt>
    <dgm:pt modelId="{63BA3C57-2597-4E94-92DC-C8368CA309B2}" type="sibTrans" cxnId="{20497B97-4E2E-44EF-A5FA-7B2D47D76410}">
      <dgm:prSet/>
      <dgm:spPr/>
      <dgm:t>
        <a:bodyPr/>
        <a:lstStyle/>
        <a:p>
          <a:endParaRPr lang="en-US">
            <a:latin typeface="Gill Sans MT" panose="020B0502020104020203" pitchFamily="34" charset="0"/>
          </a:endParaRPr>
        </a:p>
      </dgm:t>
    </dgm:pt>
    <dgm:pt modelId="{D87CD467-6844-4243-9267-6A0F1A861914}">
      <dgm:prSet phldrT="[Text]" custT="1"/>
      <dgm:spPr/>
      <dgm:t>
        <a:bodyPr/>
        <a:lstStyle/>
        <a:p>
          <a:r>
            <a:rPr lang="fr-FR" sz="1050" dirty="0">
              <a:latin typeface="Gill Sans MT" panose="020B0502020104020203" pitchFamily="34" charset="0"/>
            </a:rPr>
            <a:t>Le stimulus envoie une information au cerveau qui la traite</a:t>
          </a:r>
          <a:endParaRPr lang="en-US" sz="1050">
            <a:latin typeface="Gill Sans MT" panose="020B0502020104020203" pitchFamily="34" charset="0"/>
          </a:endParaRPr>
        </a:p>
      </dgm:t>
    </dgm:pt>
    <dgm:pt modelId="{A9014D09-D23F-4747-9AEF-C7DD7B43C671}" type="parTrans" cxnId="{E1254790-1066-4BA0-B397-9E33D13132B3}">
      <dgm:prSet/>
      <dgm:spPr/>
      <dgm:t>
        <a:bodyPr/>
        <a:lstStyle/>
        <a:p>
          <a:endParaRPr lang="en-US">
            <a:latin typeface="Gill Sans MT" panose="020B0502020104020203" pitchFamily="34" charset="0"/>
          </a:endParaRPr>
        </a:p>
      </dgm:t>
    </dgm:pt>
    <dgm:pt modelId="{558E48CE-5311-413D-89FE-49131C8DC594}" type="sibTrans" cxnId="{E1254790-1066-4BA0-B397-9E33D13132B3}">
      <dgm:prSet/>
      <dgm:spPr/>
      <dgm:t>
        <a:bodyPr/>
        <a:lstStyle/>
        <a:p>
          <a:endParaRPr lang="en-US">
            <a:latin typeface="Gill Sans MT" panose="020B0502020104020203" pitchFamily="34" charset="0"/>
          </a:endParaRPr>
        </a:p>
      </dgm:t>
    </dgm:pt>
    <dgm:pt modelId="{B0499E99-8841-43CD-AF4B-D815DEFF9D0C}">
      <dgm:prSet phldrT="[Text]" custT="1"/>
      <dgm:spPr>
        <a:solidFill>
          <a:schemeClr val="accent2">
            <a:lumMod val="75000"/>
          </a:schemeClr>
        </a:solidFill>
      </dgm:spPr>
      <dgm:t>
        <a:bodyPr/>
        <a:lstStyle/>
        <a:p>
          <a:r>
            <a:rPr lang="fr-FR" sz="1600" b="0" dirty="0">
              <a:latin typeface="Gill Sans MT" panose="020B0502020104020203" pitchFamily="34" charset="0"/>
            </a:rPr>
            <a:t>La réaction émotionnelle </a:t>
          </a:r>
          <a:endParaRPr lang="en-US" sz="1600" b="0">
            <a:latin typeface="Gill Sans MT" panose="020B0502020104020203" pitchFamily="34" charset="0"/>
          </a:endParaRPr>
        </a:p>
      </dgm:t>
    </dgm:pt>
    <dgm:pt modelId="{F756FAF7-5386-4EDA-B983-807F0C7551BE}" type="parTrans" cxnId="{D23B2DDB-392D-472D-ACBB-EB5CA8E3C4BD}">
      <dgm:prSet/>
      <dgm:spPr/>
      <dgm:t>
        <a:bodyPr/>
        <a:lstStyle/>
        <a:p>
          <a:endParaRPr lang="en-US">
            <a:latin typeface="Gill Sans MT" panose="020B0502020104020203" pitchFamily="34" charset="0"/>
          </a:endParaRPr>
        </a:p>
      </dgm:t>
    </dgm:pt>
    <dgm:pt modelId="{0D5665F9-66E8-4548-9379-46D0A2CDE76B}" type="sibTrans" cxnId="{D23B2DDB-392D-472D-ACBB-EB5CA8E3C4BD}">
      <dgm:prSet/>
      <dgm:spPr/>
      <dgm:t>
        <a:bodyPr/>
        <a:lstStyle/>
        <a:p>
          <a:endParaRPr lang="en-US">
            <a:latin typeface="Gill Sans MT" panose="020B0502020104020203" pitchFamily="34" charset="0"/>
          </a:endParaRPr>
        </a:p>
      </dgm:t>
    </dgm:pt>
    <dgm:pt modelId="{68832F8C-8E39-4E5A-880A-FFD07EBEF213}">
      <dgm:prSet phldrT="[Text]" custT="1"/>
      <dgm:spPr/>
      <dgm:t>
        <a:bodyPr/>
        <a:lstStyle/>
        <a:p>
          <a:r>
            <a:rPr lang="fr-FR" sz="1050" dirty="0">
              <a:latin typeface="Gill Sans MT" panose="020B0502020104020203" pitchFamily="34" charset="0"/>
            </a:rPr>
            <a:t>Immédiate et physiologique, la réaction est un état d’alerte</a:t>
          </a:r>
          <a:endParaRPr lang="en-US" sz="1050">
            <a:latin typeface="Gill Sans MT" panose="020B0502020104020203" pitchFamily="34" charset="0"/>
          </a:endParaRPr>
        </a:p>
      </dgm:t>
    </dgm:pt>
    <dgm:pt modelId="{6F2EC003-3FD5-4178-8963-6E37D4D58770}" type="parTrans" cxnId="{0ED23449-0EAD-4484-ABCF-979DDD2E2154}">
      <dgm:prSet/>
      <dgm:spPr/>
      <dgm:t>
        <a:bodyPr/>
        <a:lstStyle/>
        <a:p>
          <a:endParaRPr lang="en-US">
            <a:latin typeface="Gill Sans MT" panose="020B0502020104020203" pitchFamily="34" charset="0"/>
          </a:endParaRPr>
        </a:p>
      </dgm:t>
    </dgm:pt>
    <dgm:pt modelId="{58874C16-E095-469E-A6CD-2B4B7C0A787D}" type="sibTrans" cxnId="{0ED23449-0EAD-4484-ABCF-979DDD2E2154}">
      <dgm:prSet/>
      <dgm:spPr/>
      <dgm:t>
        <a:bodyPr/>
        <a:lstStyle/>
        <a:p>
          <a:endParaRPr lang="en-US">
            <a:latin typeface="Gill Sans MT" panose="020B0502020104020203" pitchFamily="34" charset="0"/>
          </a:endParaRPr>
        </a:p>
      </dgm:t>
    </dgm:pt>
    <dgm:pt modelId="{4A560248-7E00-4878-B436-8CBE4AE267EE}" type="pres">
      <dgm:prSet presAssocID="{204EB746-2386-4DBA-B7E5-398EF00EC6BF}" presName="rootnode" presStyleCnt="0">
        <dgm:presLayoutVars>
          <dgm:chMax/>
          <dgm:chPref/>
          <dgm:dir/>
          <dgm:animLvl val="lvl"/>
        </dgm:presLayoutVars>
      </dgm:prSet>
      <dgm:spPr/>
    </dgm:pt>
    <dgm:pt modelId="{793D9045-FDBE-43E4-A59C-5788A4E6E15E}" type="pres">
      <dgm:prSet presAssocID="{12220C54-EB8F-4CDC-AA7B-CB0890C37143}" presName="composite" presStyleCnt="0"/>
      <dgm:spPr/>
    </dgm:pt>
    <dgm:pt modelId="{251C8BDA-1F15-4D1A-ABA2-7FBF40F3C4BF}" type="pres">
      <dgm:prSet presAssocID="{12220C54-EB8F-4CDC-AA7B-CB0890C37143}" presName="bentUpArrow1" presStyleLbl="alignImgPlace1" presStyleIdx="0" presStyleCnt="2"/>
      <dgm:spPr>
        <a:noFill/>
        <a:ln>
          <a:solidFill>
            <a:srgbClr val="7030A0"/>
          </a:solidFill>
        </a:ln>
      </dgm:spPr>
    </dgm:pt>
    <dgm:pt modelId="{8A32A5EA-CA3E-4ABC-8502-DC2455538C75}" type="pres">
      <dgm:prSet presAssocID="{12220C54-EB8F-4CDC-AA7B-CB0890C37143}" presName="ParentText" presStyleLbl="node1" presStyleIdx="0" presStyleCnt="3">
        <dgm:presLayoutVars>
          <dgm:chMax val="1"/>
          <dgm:chPref val="1"/>
          <dgm:bulletEnabled val="1"/>
        </dgm:presLayoutVars>
      </dgm:prSet>
      <dgm:spPr/>
    </dgm:pt>
    <dgm:pt modelId="{908893F1-26B2-4653-801F-A7CC06A7C36E}" type="pres">
      <dgm:prSet presAssocID="{12220C54-EB8F-4CDC-AA7B-CB0890C37143}" presName="ChildText" presStyleLbl="revTx" presStyleIdx="0" presStyleCnt="3" custScaleX="180756" custScaleY="92997" custLinFactNeighborX="45016" custLinFactNeighborY="0">
        <dgm:presLayoutVars>
          <dgm:chMax val="0"/>
          <dgm:chPref val="0"/>
          <dgm:bulletEnabled val="1"/>
        </dgm:presLayoutVars>
      </dgm:prSet>
      <dgm:spPr/>
    </dgm:pt>
    <dgm:pt modelId="{9E35D5F6-45C8-4000-80EC-751BD2777F33}" type="pres">
      <dgm:prSet presAssocID="{440476EB-DECA-4C05-B56C-00FE5D799153}" presName="sibTrans" presStyleCnt="0"/>
      <dgm:spPr/>
    </dgm:pt>
    <dgm:pt modelId="{62CE66A0-FFD0-446F-AFA4-FD72612E4523}" type="pres">
      <dgm:prSet presAssocID="{C5A8A2B3-D1F1-4486-B531-C01072E846EF}" presName="composite" presStyleCnt="0"/>
      <dgm:spPr/>
    </dgm:pt>
    <dgm:pt modelId="{3F245FFC-91C6-44DC-BAA7-99B905F2D5C4}" type="pres">
      <dgm:prSet presAssocID="{C5A8A2B3-D1F1-4486-B531-C01072E846EF}" presName="bentUpArrow1" presStyleLbl="alignImgPlace1" presStyleIdx="1" presStyleCnt="2"/>
      <dgm:spPr>
        <a:noFill/>
        <a:ln>
          <a:solidFill>
            <a:srgbClr val="00B0F0"/>
          </a:solidFill>
        </a:ln>
      </dgm:spPr>
    </dgm:pt>
    <dgm:pt modelId="{26BA68F4-B1BE-4F23-9D96-A9FC5BE8A9E5}" type="pres">
      <dgm:prSet presAssocID="{C5A8A2B3-D1F1-4486-B531-C01072E846EF}" presName="ParentText" presStyleLbl="node1" presStyleIdx="1" presStyleCnt="3">
        <dgm:presLayoutVars>
          <dgm:chMax val="1"/>
          <dgm:chPref val="1"/>
          <dgm:bulletEnabled val="1"/>
        </dgm:presLayoutVars>
      </dgm:prSet>
      <dgm:spPr/>
    </dgm:pt>
    <dgm:pt modelId="{A0E2D374-7B8A-407B-9A84-39778516BEC0}" type="pres">
      <dgm:prSet presAssocID="{C5A8A2B3-D1F1-4486-B531-C01072E846EF}" presName="ChildText" presStyleLbl="revTx" presStyleIdx="1" presStyleCnt="3">
        <dgm:presLayoutVars>
          <dgm:chMax val="0"/>
          <dgm:chPref val="0"/>
          <dgm:bulletEnabled val="1"/>
        </dgm:presLayoutVars>
      </dgm:prSet>
      <dgm:spPr/>
    </dgm:pt>
    <dgm:pt modelId="{E6BDA47B-3F94-4A0C-A102-26145EC64863}" type="pres">
      <dgm:prSet presAssocID="{63BA3C57-2597-4E94-92DC-C8368CA309B2}" presName="sibTrans" presStyleCnt="0"/>
      <dgm:spPr/>
    </dgm:pt>
    <dgm:pt modelId="{BA46BE90-ECE7-45E4-A53C-6E0EBB83F703}" type="pres">
      <dgm:prSet presAssocID="{B0499E99-8841-43CD-AF4B-D815DEFF9D0C}" presName="composite" presStyleCnt="0"/>
      <dgm:spPr/>
    </dgm:pt>
    <dgm:pt modelId="{9BAA08EA-56F9-4E56-B561-9B9F71B2DE8F}" type="pres">
      <dgm:prSet presAssocID="{B0499E99-8841-43CD-AF4B-D815DEFF9D0C}" presName="ParentText" presStyleLbl="node1" presStyleIdx="2" presStyleCnt="3">
        <dgm:presLayoutVars>
          <dgm:chMax val="1"/>
          <dgm:chPref val="1"/>
          <dgm:bulletEnabled val="1"/>
        </dgm:presLayoutVars>
      </dgm:prSet>
      <dgm:spPr/>
    </dgm:pt>
    <dgm:pt modelId="{E8A95536-CB9F-4120-8A90-B728E94A28B3}" type="pres">
      <dgm:prSet presAssocID="{B0499E99-8841-43CD-AF4B-D815DEFF9D0C}" presName="FinalChildText" presStyleLbl="revTx" presStyleIdx="2" presStyleCnt="3">
        <dgm:presLayoutVars>
          <dgm:chMax val="0"/>
          <dgm:chPref val="0"/>
          <dgm:bulletEnabled val="1"/>
        </dgm:presLayoutVars>
      </dgm:prSet>
      <dgm:spPr/>
    </dgm:pt>
  </dgm:ptLst>
  <dgm:cxnLst>
    <dgm:cxn modelId="{C1529809-41D6-44A9-B495-CD728AC89DA1}" type="presOf" srcId="{68832F8C-8E39-4E5A-880A-FFD07EBEF213}" destId="{E8A95536-CB9F-4120-8A90-B728E94A28B3}" srcOrd="0" destOrd="0" presId="urn:microsoft.com/office/officeart/2005/8/layout/StepDownProcess"/>
    <dgm:cxn modelId="{1D082F0B-E6B2-4668-89D4-9DFF74F5C297}" type="presOf" srcId="{12220C54-EB8F-4CDC-AA7B-CB0890C37143}" destId="{8A32A5EA-CA3E-4ABC-8502-DC2455538C75}" srcOrd="0" destOrd="0" presId="urn:microsoft.com/office/officeart/2005/8/layout/StepDownProcess"/>
    <dgm:cxn modelId="{B155612B-3141-4BE8-BC66-80A21706D492}" type="presOf" srcId="{D87CD467-6844-4243-9267-6A0F1A861914}" destId="{A0E2D374-7B8A-407B-9A84-39778516BEC0}" srcOrd="0" destOrd="0" presId="urn:microsoft.com/office/officeart/2005/8/layout/StepDownProcess"/>
    <dgm:cxn modelId="{0CB7F768-A4E6-40AF-87BF-AB97371F08AD}" type="presOf" srcId="{B0499E99-8841-43CD-AF4B-D815DEFF9D0C}" destId="{9BAA08EA-56F9-4E56-B561-9B9F71B2DE8F}" srcOrd="0" destOrd="0" presId="urn:microsoft.com/office/officeart/2005/8/layout/StepDownProcess"/>
    <dgm:cxn modelId="{0ED23449-0EAD-4484-ABCF-979DDD2E2154}" srcId="{B0499E99-8841-43CD-AF4B-D815DEFF9D0C}" destId="{68832F8C-8E39-4E5A-880A-FFD07EBEF213}" srcOrd="0" destOrd="0" parTransId="{6F2EC003-3FD5-4178-8963-6E37D4D58770}" sibTransId="{58874C16-E095-469E-A6CD-2B4B7C0A787D}"/>
    <dgm:cxn modelId="{EC6C9075-D401-4343-ACED-D484B76FFD9E}" type="presOf" srcId="{204EB746-2386-4DBA-B7E5-398EF00EC6BF}" destId="{4A560248-7E00-4878-B436-8CBE4AE267EE}" srcOrd="0" destOrd="0" presId="urn:microsoft.com/office/officeart/2005/8/layout/StepDownProcess"/>
    <dgm:cxn modelId="{C1C9A975-F07D-4D7F-9FC6-44EBCD458AB7}" srcId="{12220C54-EB8F-4CDC-AA7B-CB0890C37143}" destId="{0DC1AFF3-D8A2-4D9C-8F07-2FBF93242ED7}" srcOrd="0" destOrd="0" parTransId="{AB00A0AE-4E64-40C0-91B4-ED25D2EF2EBB}" sibTransId="{5063C515-6F4D-4A30-ADF4-21A3ADA9502E}"/>
    <dgm:cxn modelId="{E1254790-1066-4BA0-B397-9E33D13132B3}" srcId="{C5A8A2B3-D1F1-4486-B531-C01072E846EF}" destId="{D87CD467-6844-4243-9267-6A0F1A861914}" srcOrd="0" destOrd="0" parTransId="{A9014D09-D23F-4747-9AEF-C7DD7B43C671}" sibTransId="{558E48CE-5311-413D-89FE-49131C8DC594}"/>
    <dgm:cxn modelId="{1F127B93-74EF-4D53-9C8E-ED78A9A2F12B}" type="presOf" srcId="{0DC1AFF3-D8A2-4D9C-8F07-2FBF93242ED7}" destId="{908893F1-26B2-4653-801F-A7CC06A7C36E}" srcOrd="0" destOrd="0" presId="urn:microsoft.com/office/officeart/2005/8/layout/StepDownProcess"/>
    <dgm:cxn modelId="{20497B97-4E2E-44EF-A5FA-7B2D47D76410}" srcId="{204EB746-2386-4DBA-B7E5-398EF00EC6BF}" destId="{C5A8A2B3-D1F1-4486-B531-C01072E846EF}" srcOrd="1" destOrd="0" parTransId="{05830B1D-EF8A-4874-AA66-CFC933739667}" sibTransId="{63BA3C57-2597-4E94-92DC-C8368CA309B2}"/>
    <dgm:cxn modelId="{5BA6FBAE-9ED3-418B-B2D7-DAD3FD1EEF27}" type="presOf" srcId="{C5A8A2B3-D1F1-4486-B531-C01072E846EF}" destId="{26BA68F4-B1BE-4F23-9D96-A9FC5BE8A9E5}" srcOrd="0" destOrd="0" presId="urn:microsoft.com/office/officeart/2005/8/layout/StepDownProcess"/>
    <dgm:cxn modelId="{D23B2DDB-392D-472D-ACBB-EB5CA8E3C4BD}" srcId="{204EB746-2386-4DBA-B7E5-398EF00EC6BF}" destId="{B0499E99-8841-43CD-AF4B-D815DEFF9D0C}" srcOrd="2" destOrd="0" parTransId="{F756FAF7-5386-4EDA-B983-807F0C7551BE}" sibTransId="{0D5665F9-66E8-4548-9379-46D0A2CDE76B}"/>
    <dgm:cxn modelId="{F5E8AEDB-0C09-4232-BBE0-AE0C538F3834}" srcId="{204EB746-2386-4DBA-B7E5-398EF00EC6BF}" destId="{12220C54-EB8F-4CDC-AA7B-CB0890C37143}" srcOrd="0" destOrd="0" parTransId="{6718587A-73E2-48A4-B268-B545D02B6B8F}" sibTransId="{440476EB-DECA-4C05-B56C-00FE5D799153}"/>
    <dgm:cxn modelId="{9E426957-6C5A-42DF-BC12-887E915AEAD8}" type="presParOf" srcId="{4A560248-7E00-4878-B436-8CBE4AE267EE}" destId="{793D9045-FDBE-43E4-A59C-5788A4E6E15E}" srcOrd="0" destOrd="0" presId="urn:microsoft.com/office/officeart/2005/8/layout/StepDownProcess"/>
    <dgm:cxn modelId="{9E4FF46B-561F-453C-9A52-F9BD581B9071}" type="presParOf" srcId="{793D9045-FDBE-43E4-A59C-5788A4E6E15E}" destId="{251C8BDA-1F15-4D1A-ABA2-7FBF40F3C4BF}" srcOrd="0" destOrd="0" presId="urn:microsoft.com/office/officeart/2005/8/layout/StepDownProcess"/>
    <dgm:cxn modelId="{F82EEC1A-4FE2-4A30-B5B2-AB299194000C}" type="presParOf" srcId="{793D9045-FDBE-43E4-A59C-5788A4E6E15E}" destId="{8A32A5EA-CA3E-4ABC-8502-DC2455538C75}" srcOrd="1" destOrd="0" presId="urn:microsoft.com/office/officeart/2005/8/layout/StepDownProcess"/>
    <dgm:cxn modelId="{0F8F16FB-5170-469A-867D-808BBF14EE40}" type="presParOf" srcId="{793D9045-FDBE-43E4-A59C-5788A4E6E15E}" destId="{908893F1-26B2-4653-801F-A7CC06A7C36E}" srcOrd="2" destOrd="0" presId="urn:microsoft.com/office/officeart/2005/8/layout/StepDownProcess"/>
    <dgm:cxn modelId="{4C097995-BE8A-4700-8789-7FEA82E7F995}" type="presParOf" srcId="{4A560248-7E00-4878-B436-8CBE4AE267EE}" destId="{9E35D5F6-45C8-4000-80EC-751BD2777F33}" srcOrd="1" destOrd="0" presId="urn:microsoft.com/office/officeart/2005/8/layout/StepDownProcess"/>
    <dgm:cxn modelId="{2A805E04-BA59-41CF-9A67-3F1894EB5882}" type="presParOf" srcId="{4A560248-7E00-4878-B436-8CBE4AE267EE}" destId="{62CE66A0-FFD0-446F-AFA4-FD72612E4523}" srcOrd="2" destOrd="0" presId="urn:microsoft.com/office/officeart/2005/8/layout/StepDownProcess"/>
    <dgm:cxn modelId="{F05F0EE3-3AFB-4672-99DE-FE6123051685}" type="presParOf" srcId="{62CE66A0-FFD0-446F-AFA4-FD72612E4523}" destId="{3F245FFC-91C6-44DC-BAA7-99B905F2D5C4}" srcOrd="0" destOrd="0" presId="urn:microsoft.com/office/officeart/2005/8/layout/StepDownProcess"/>
    <dgm:cxn modelId="{2FF0989E-1E4E-42B6-B309-45D2EBB7E6D4}" type="presParOf" srcId="{62CE66A0-FFD0-446F-AFA4-FD72612E4523}" destId="{26BA68F4-B1BE-4F23-9D96-A9FC5BE8A9E5}" srcOrd="1" destOrd="0" presId="urn:microsoft.com/office/officeart/2005/8/layout/StepDownProcess"/>
    <dgm:cxn modelId="{60855073-1475-4D7E-97AE-794DEC6E7D60}" type="presParOf" srcId="{62CE66A0-FFD0-446F-AFA4-FD72612E4523}" destId="{A0E2D374-7B8A-407B-9A84-39778516BEC0}" srcOrd="2" destOrd="0" presId="urn:microsoft.com/office/officeart/2005/8/layout/StepDownProcess"/>
    <dgm:cxn modelId="{C5F28CAC-2477-49A1-88CD-0705C1B6D58B}" type="presParOf" srcId="{4A560248-7E00-4878-B436-8CBE4AE267EE}" destId="{E6BDA47B-3F94-4A0C-A102-26145EC64863}" srcOrd="3" destOrd="0" presId="urn:microsoft.com/office/officeart/2005/8/layout/StepDownProcess"/>
    <dgm:cxn modelId="{DBE2C4F7-E335-4D61-B19C-3B4D074DF7CA}" type="presParOf" srcId="{4A560248-7E00-4878-B436-8CBE4AE267EE}" destId="{BA46BE90-ECE7-45E4-A53C-6E0EBB83F703}" srcOrd="4" destOrd="0" presId="urn:microsoft.com/office/officeart/2005/8/layout/StepDownProcess"/>
    <dgm:cxn modelId="{C5E04B23-A186-4233-A876-DEB82B6AED51}" type="presParOf" srcId="{BA46BE90-ECE7-45E4-A53C-6E0EBB83F703}" destId="{9BAA08EA-56F9-4E56-B561-9B9F71B2DE8F}" srcOrd="0" destOrd="0" presId="urn:microsoft.com/office/officeart/2005/8/layout/StepDownProcess"/>
    <dgm:cxn modelId="{6FA5E2FA-8F75-4946-A0B0-8957FFAE8FA9}" type="presParOf" srcId="{BA46BE90-ECE7-45E4-A53C-6E0EBB83F703}" destId="{E8A95536-CB9F-4120-8A90-B728E94A28B3}" srcOrd="1" destOrd="0" presId="urn:microsoft.com/office/officeart/2005/8/layout/StepDownProcess"/>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A88E53-D5B2-4F26-B243-0FBCB75742D5}">
      <dsp:nvSpPr>
        <dsp:cNvPr id="0" name=""/>
        <dsp:cNvSpPr/>
      </dsp:nvSpPr>
      <dsp:spPr>
        <a:xfrm>
          <a:off x="2639014" y="349"/>
          <a:ext cx="4383405" cy="1364916"/>
        </a:xfrm>
        <a:prstGeom prst="rightArrow">
          <a:avLst>
            <a:gd name="adj1" fmla="val 75000"/>
            <a:gd name="adj2" fmla="val 50000"/>
          </a:avLst>
        </a:prstGeom>
        <a:noFill/>
        <a:ln w="12700" cap="flat" cmpd="sng" algn="ctr">
          <a:solidFill>
            <a:srgbClr val="7030A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endParaRPr lang="en-US" sz="1000" kern="1200">
            <a:latin typeface="Gill Sans MT" panose="020B0502020104020203" pitchFamily="34" charset="0"/>
          </a:endParaRPr>
        </a:p>
        <a:p>
          <a:pPr marL="57150" lvl="1" indent="-57150" algn="l" defTabSz="444500">
            <a:lnSpc>
              <a:spcPct val="90000"/>
            </a:lnSpc>
            <a:spcBef>
              <a:spcPct val="0"/>
            </a:spcBef>
            <a:spcAft>
              <a:spcPct val="15000"/>
            </a:spcAft>
            <a:buChar char="•"/>
          </a:pPr>
          <a:r>
            <a:rPr lang="fr-FR" sz="1000" kern="1200" dirty="0">
              <a:latin typeface="Gill Sans MT" panose="020B0502020104020203" pitchFamily="34" charset="0"/>
              <a:cs typeface="Calibri"/>
            </a:rPr>
            <a:t>De la bonne humeur à l’exaltation, </a:t>
          </a:r>
          <a:endParaRPr lang="en-US" sz="1000" kern="1200">
            <a:latin typeface="Gill Sans MT" panose="020B0502020104020203" pitchFamily="34" charset="0"/>
          </a:endParaRPr>
        </a:p>
        <a:p>
          <a:pPr marL="57150" lvl="1" indent="-57150" algn="l" defTabSz="444500">
            <a:lnSpc>
              <a:spcPct val="90000"/>
            </a:lnSpc>
            <a:spcBef>
              <a:spcPct val="0"/>
            </a:spcBef>
            <a:spcAft>
              <a:spcPct val="15000"/>
            </a:spcAft>
            <a:buChar char="•"/>
          </a:pPr>
          <a:r>
            <a:rPr lang="fr-FR" sz="1000" kern="1200" dirty="0">
              <a:latin typeface="Gill Sans MT" panose="020B0502020104020203" pitchFamily="34" charset="0"/>
              <a:cs typeface="Calibri"/>
            </a:rPr>
            <a:t>S’exprimer par de la gaieté, de la réjouissance, du plaisir, de la sérénité</a:t>
          </a:r>
        </a:p>
        <a:p>
          <a:pPr marL="57150" lvl="1" indent="-57150" algn="l" defTabSz="444500">
            <a:lnSpc>
              <a:spcPct val="90000"/>
            </a:lnSpc>
            <a:spcBef>
              <a:spcPct val="0"/>
            </a:spcBef>
            <a:spcAft>
              <a:spcPct val="15000"/>
            </a:spcAft>
            <a:buChar char="•"/>
          </a:pPr>
          <a:r>
            <a:rPr lang="fr-FR" sz="1000" kern="1200" dirty="0">
              <a:latin typeface="Gill Sans MT" panose="020B0502020104020203" pitchFamily="34" charset="0"/>
              <a:cs typeface="Calibri"/>
            </a:rPr>
            <a:t>Sous le coup de la joie, les choses deviennent plus faciles</a:t>
          </a:r>
        </a:p>
        <a:p>
          <a:pPr marL="57150" lvl="1" indent="-57150" algn="l" defTabSz="444500">
            <a:lnSpc>
              <a:spcPct val="90000"/>
            </a:lnSpc>
            <a:spcBef>
              <a:spcPct val="0"/>
            </a:spcBef>
            <a:spcAft>
              <a:spcPct val="15000"/>
            </a:spcAft>
            <a:buChar char="•"/>
          </a:pPr>
          <a:r>
            <a:rPr lang="fr-FR" sz="1000" kern="1200" dirty="0">
              <a:latin typeface="Gill Sans MT" panose="020B0502020104020203" pitchFamily="34" charset="0"/>
              <a:cs typeface="Calibri"/>
            </a:rPr>
            <a:t>Exemples en entreprise : atteinte d’un objectif, demande satisfaite</a:t>
          </a:r>
        </a:p>
        <a:p>
          <a:pPr marL="57150" lvl="1" indent="-57150" algn="l" defTabSz="444500">
            <a:lnSpc>
              <a:spcPct val="90000"/>
            </a:lnSpc>
            <a:spcBef>
              <a:spcPct val="0"/>
            </a:spcBef>
            <a:spcAft>
              <a:spcPct val="15000"/>
            </a:spcAft>
            <a:buChar char="•"/>
          </a:pPr>
          <a:r>
            <a:rPr lang="fr-FR" sz="1000" kern="1200" dirty="0">
              <a:latin typeface="Gill Sans MT" panose="020B0502020104020203" pitchFamily="34" charset="0"/>
              <a:cs typeface="Calibri"/>
            </a:rPr>
            <a:t>Exemples en Université : réussir un examen, trouver un stage</a:t>
          </a:r>
        </a:p>
      </dsp:txBody>
      <dsp:txXfrm>
        <a:off x="2639014" y="170964"/>
        <a:ext cx="3871562" cy="1023687"/>
      </dsp:txXfrm>
    </dsp:sp>
    <dsp:sp modelId="{E0B0C8C6-1C9F-4B79-80A5-BB9DC308C357}">
      <dsp:nvSpPr>
        <dsp:cNvPr id="0" name=""/>
        <dsp:cNvSpPr/>
      </dsp:nvSpPr>
      <dsp:spPr>
        <a:xfrm>
          <a:off x="283255" y="349"/>
          <a:ext cx="2355758" cy="1364916"/>
        </a:xfrm>
        <a:prstGeom prst="round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US" sz="2000" kern="1200">
              <a:latin typeface="Gill Sans MT" panose="020B0502020104020203" pitchFamily="34" charset="0"/>
            </a:rPr>
            <a:t>La joie</a:t>
          </a:r>
        </a:p>
      </dsp:txBody>
      <dsp:txXfrm>
        <a:off x="349885" y="66979"/>
        <a:ext cx="2222498" cy="1231656"/>
      </dsp:txXfrm>
    </dsp:sp>
    <dsp:sp modelId="{2AC1EF3F-FB38-443A-A4D3-D1703885A59C}">
      <dsp:nvSpPr>
        <dsp:cNvPr id="0" name=""/>
        <dsp:cNvSpPr/>
      </dsp:nvSpPr>
      <dsp:spPr>
        <a:xfrm>
          <a:off x="2639014" y="1501758"/>
          <a:ext cx="4383405" cy="1364916"/>
        </a:xfrm>
        <a:prstGeom prst="rightArrow">
          <a:avLst>
            <a:gd name="adj1" fmla="val 75000"/>
            <a:gd name="adj2" fmla="val 50000"/>
          </a:avLst>
        </a:prstGeom>
        <a:noFill/>
        <a:ln w="12700" cap="flat" cmpd="sng" algn="ctr">
          <a:solidFill>
            <a:srgbClr val="7030A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fr-FR" sz="1000" kern="1200" dirty="0">
              <a:latin typeface="Gill Sans MT" panose="020B0502020104020203" pitchFamily="34" charset="0"/>
              <a:cs typeface="Calibri"/>
            </a:rPr>
            <a:t>Un besoin, une aspiration de quelque chose qui compte à nos yeux</a:t>
          </a:r>
          <a:endParaRPr lang="en-US" sz="1000" kern="1200">
            <a:latin typeface="Gill Sans MT" panose="020B0502020104020203" pitchFamily="34" charset="0"/>
          </a:endParaRPr>
        </a:p>
        <a:p>
          <a:pPr marL="57150" lvl="1" indent="-57150" algn="l" defTabSz="444500">
            <a:lnSpc>
              <a:spcPct val="90000"/>
            </a:lnSpc>
            <a:spcBef>
              <a:spcPct val="0"/>
            </a:spcBef>
            <a:spcAft>
              <a:spcPct val="15000"/>
            </a:spcAft>
            <a:buChar char="•"/>
          </a:pPr>
          <a:r>
            <a:rPr lang="fr-FR" sz="1000" kern="1200" dirty="0">
              <a:latin typeface="Gill Sans MT" panose="020B0502020104020203" pitchFamily="34" charset="0"/>
              <a:cs typeface="Calibri"/>
            </a:rPr>
            <a:t>S’exprimer par le souhait, l’envie, le rêve</a:t>
          </a:r>
          <a:endParaRPr lang="en-US" sz="1000" kern="1200">
            <a:latin typeface="Gill Sans MT" panose="020B0502020104020203" pitchFamily="34" charset="0"/>
          </a:endParaRPr>
        </a:p>
        <a:p>
          <a:pPr marL="57150" lvl="1" indent="-57150" algn="l" defTabSz="444500">
            <a:lnSpc>
              <a:spcPct val="90000"/>
            </a:lnSpc>
            <a:spcBef>
              <a:spcPct val="0"/>
            </a:spcBef>
            <a:spcAft>
              <a:spcPct val="15000"/>
            </a:spcAft>
            <a:buChar char="•"/>
          </a:pPr>
          <a:r>
            <a:rPr lang="fr-FR" sz="1000" kern="1200" dirty="0">
              <a:latin typeface="Gill Sans MT" panose="020B0502020104020203" pitchFamily="34" charset="0"/>
              <a:cs typeface="Calibri"/>
            </a:rPr>
            <a:t>Exemples en entreprise : le rêve d’une promotion qui ouvre de nouveaux horizons, le souhait d’une augmentation de salaire, le désir d’atteinte d’objectifs pour gagner une prime</a:t>
          </a:r>
          <a:endParaRPr lang="en-US" sz="1000" kern="1200">
            <a:latin typeface="Gill Sans MT" panose="020B0502020104020203" pitchFamily="34" charset="0"/>
          </a:endParaRPr>
        </a:p>
        <a:p>
          <a:pPr marL="57150" lvl="1" indent="-57150" algn="l" defTabSz="444500">
            <a:lnSpc>
              <a:spcPct val="90000"/>
            </a:lnSpc>
            <a:spcBef>
              <a:spcPct val="0"/>
            </a:spcBef>
            <a:spcAft>
              <a:spcPct val="15000"/>
            </a:spcAft>
            <a:buChar char="•"/>
          </a:pPr>
          <a:r>
            <a:rPr lang="fr-FR" sz="1000" kern="1200" dirty="0">
              <a:latin typeface="Gill Sans MT" panose="020B0502020104020203" pitchFamily="34" charset="0"/>
              <a:cs typeface="Calibri"/>
            </a:rPr>
            <a:t>Exemples en Université : le rêve de trouver un travail, le souhait de réussir sa licence, le souhait de décrocher le Master X</a:t>
          </a:r>
          <a:endParaRPr lang="en-US" sz="1000" kern="1200">
            <a:latin typeface="Gill Sans MT" panose="020B0502020104020203" pitchFamily="34" charset="0"/>
          </a:endParaRPr>
        </a:p>
      </dsp:txBody>
      <dsp:txXfrm>
        <a:off x="2639014" y="1672373"/>
        <a:ext cx="3871562" cy="1023687"/>
      </dsp:txXfrm>
    </dsp:sp>
    <dsp:sp modelId="{E0653B40-2F34-48A3-BEF9-51F2B6E460CC}">
      <dsp:nvSpPr>
        <dsp:cNvPr id="0" name=""/>
        <dsp:cNvSpPr/>
      </dsp:nvSpPr>
      <dsp:spPr>
        <a:xfrm>
          <a:off x="283255" y="1501758"/>
          <a:ext cx="2355758" cy="1364916"/>
        </a:xfrm>
        <a:prstGeom prst="round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US" sz="2000" kern="1200">
              <a:latin typeface="Gill Sans MT" panose="020B0502020104020203" pitchFamily="34" charset="0"/>
            </a:rPr>
            <a:t>Le désir</a:t>
          </a:r>
        </a:p>
      </dsp:txBody>
      <dsp:txXfrm>
        <a:off x="349885" y="1568388"/>
        <a:ext cx="2222498" cy="12316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A88E53-D5B2-4F26-B243-0FBCB75742D5}">
      <dsp:nvSpPr>
        <dsp:cNvPr id="0" name=""/>
        <dsp:cNvSpPr/>
      </dsp:nvSpPr>
      <dsp:spPr>
        <a:xfrm>
          <a:off x="1982111" y="40004"/>
          <a:ext cx="5800127" cy="1221004"/>
        </a:xfrm>
        <a:prstGeom prst="rightArrow">
          <a:avLst>
            <a:gd name="adj1" fmla="val 75000"/>
            <a:gd name="adj2" fmla="val 50000"/>
          </a:avLst>
        </a:prstGeom>
        <a:noFill/>
        <a:ln w="12700" cap="flat" cmpd="sng" algn="ctr">
          <a:solidFill>
            <a:srgbClr val="FFC00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fr-FR" sz="900" kern="1200" dirty="0">
              <a:latin typeface="Gill Sans MT" panose="020B0502020104020203" pitchFamily="34" charset="0"/>
              <a:cs typeface="Calibri"/>
            </a:rPr>
            <a:t>La patronne de nos émotions, la plus répandue et la plus tabous</a:t>
          </a:r>
          <a:endParaRPr lang="en-US" sz="900" kern="1200">
            <a:latin typeface="Gill Sans MT" panose="020B0502020104020203" pitchFamily="34" charset="0"/>
          </a:endParaRPr>
        </a:p>
        <a:p>
          <a:pPr marL="57150" lvl="1" indent="-57150" algn="l" defTabSz="400050">
            <a:lnSpc>
              <a:spcPct val="90000"/>
            </a:lnSpc>
            <a:spcBef>
              <a:spcPct val="0"/>
            </a:spcBef>
            <a:spcAft>
              <a:spcPct val="15000"/>
            </a:spcAft>
            <a:buChar char="•"/>
          </a:pPr>
          <a:r>
            <a:rPr lang="fr-FR" sz="900" kern="1200" dirty="0">
              <a:latin typeface="Gill Sans MT" panose="020B0502020104020203" pitchFamily="34" charset="0"/>
              <a:cs typeface="Calibri"/>
            </a:rPr>
            <a:t>De l’appréhension, la crainte à la frayeur, l’angoisse</a:t>
          </a:r>
        </a:p>
        <a:p>
          <a:pPr marL="57150" lvl="1" indent="-57150" algn="l" defTabSz="400050">
            <a:lnSpc>
              <a:spcPct val="90000"/>
            </a:lnSpc>
            <a:spcBef>
              <a:spcPct val="0"/>
            </a:spcBef>
            <a:spcAft>
              <a:spcPct val="15000"/>
            </a:spcAft>
            <a:buChar char="•"/>
          </a:pPr>
          <a:r>
            <a:rPr lang="fr-FR" sz="900" kern="1200" dirty="0">
              <a:latin typeface="Gill Sans MT" panose="020B0502020104020203" pitchFamily="34" charset="0"/>
              <a:cs typeface="Calibri"/>
            </a:rPr>
            <a:t>Se manifeste physiquement</a:t>
          </a:r>
        </a:p>
        <a:p>
          <a:pPr marL="57150" lvl="1" indent="-57150" algn="l" defTabSz="400050">
            <a:lnSpc>
              <a:spcPct val="90000"/>
            </a:lnSpc>
            <a:spcBef>
              <a:spcPct val="0"/>
            </a:spcBef>
            <a:spcAft>
              <a:spcPct val="15000"/>
            </a:spcAft>
            <a:buChar char="•"/>
          </a:pPr>
          <a:r>
            <a:rPr lang="fr-FR" sz="900" kern="1200" dirty="0">
              <a:latin typeface="Gill Sans MT" panose="020B0502020104020203" pitchFamily="34" charset="0"/>
              <a:cs typeface="Calibri"/>
            </a:rPr>
            <a:t>Exemples en entreprise : je viens d’avoir une promotion et j’ai peur de ne pas être à la hauteur</a:t>
          </a:r>
        </a:p>
        <a:p>
          <a:pPr marL="57150" lvl="1" indent="-57150" algn="l" defTabSz="400050">
            <a:lnSpc>
              <a:spcPct val="90000"/>
            </a:lnSpc>
            <a:spcBef>
              <a:spcPct val="0"/>
            </a:spcBef>
            <a:spcAft>
              <a:spcPct val="15000"/>
            </a:spcAft>
            <a:buChar char="•"/>
          </a:pPr>
          <a:r>
            <a:rPr lang="fr-FR" sz="900" kern="1200" dirty="0">
              <a:latin typeface="Gill Sans MT" panose="020B0502020104020203" pitchFamily="34" charset="0"/>
              <a:cs typeface="Calibri"/>
            </a:rPr>
            <a:t>Exemples en Université : je dois faire un exposé devant mes camarades et j’ai peur du regard et du jugement des autres </a:t>
          </a:r>
        </a:p>
      </dsp:txBody>
      <dsp:txXfrm>
        <a:off x="1982111" y="192630"/>
        <a:ext cx="5342251" cy="915753"/>
      </dsp:txXfrm>
    </dsp:sp>
    <dsp:sp modelId="{E0B0C8C6-1C9F-4B79-80A5-BB9DC308C357}">
      <dsp:nvSpPr>
        <dsp:cNvPr id="0" name=""/>
        <dsp:cNvSpPr/>
      </dsp:nvSpPr>
      <dsp:spPr>
        <a:xfrm>
          <a:off x="618810" y="3021"/>
          <a:ext cx="1363300" cy="1294970"/>
        </a:xfrm>
        <a:prstGeom prst="round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US" sz="2000" kern="1200">
              <a:latin typeface="Gill Sans MT" panose="020B0502020104020203" pitchFamily="34" charset="0"/>
            </a:rPr>
            <a:t>La peur</a:t>
          </a:r>
        </a:p>
      </dsp:txBody>
      <dsp:txXfrm>
        <a:off x="682025" y="66236"/>
        <a:ext cx="1236870" cy="1168540"/>
      </dsp:txXfrm>
    </dsp:sp>
    <dsp:sp modelId="{2AC1EF3F-FB38-443A-A4D3-D1703885A59C}">
      <dsp:nvSpPr>
        <dsp:cNvPr id="0" name=""/>
        <dsp:cNvSpPr/>
      </dsp:nvSpPr>
      <dsp:spPr>
        <a:xfrm>
          <a:off x="1982111" y="1456150"/>
          <a:ext cx="5800127" cy="1221004"/>
        </a:xfrm>
        <a:prstGeom prst="rightArrow">
          <a:avLst>
            <a:gd name="adj1" fmla="val 75000"/>
            <a:gd name="adj2" fmla="val 50000"/>
          </a:avLst>
        </a:prstGeom>
        <a:noFill/>
        <a:ln w="12700" cap="flat" cmpd="sng" algn="ctr">
          <a:solidFill>
            <a:srgbClr val="FFC000">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fr-FR" sz="900" kern="1200" dirty="0">
              <a:solidFill>
                <a:srgbClr val="000000"/>
              </a:solidFill>
              <a:latin typeface="Gill Sans MT" panose="020B0502020104020203" pitchFamily="34" charset="0"/>
              <a:ea typeface="ＭＳ Ｐゴシック" charset="0"/>
              <a:cs typeface="Calibri" charset="0"/>
            </a:rPr>
            <a:t>De l’irritation à la fureur; S’exprime en énervement, emportement rage; La colère dévore l’énergie. Elle révèle une insatisfaction, une frustration et agit contre la personne, l’objet ou la situation responsable de cet état de fait.</a:t>
          </a:r>
          <a:endParaRPr lang="en-US" sz="900" kern="1200">
            <a:latin typeface="Gill Sans MT" panose="020B0502020104020203" pitchFamily="34" charset="0"/>
          </a:endParaRPr>
        </a:p>
        <a:p>
          <a:pPr marL="57150" lvl="1" indent="-57150" algn="l" defTabSz="400050">
            <a:lnSpc>
              <a:spcPct val="90000"/>
            </a:lnSpc>
            <a:spcBef>
              <a:spcPct val="0"/>
            </a:spcBef>
            <a:spcAft>
              <a:spcPct val="15000"/>
            </a:spcAft>
            <a:buChar char="•"/>
          </a:pPr>
          <a:r>
            <a:rPr lang="fr-FR" sz="900" kern="1200" dirty="0">
              <a:solidFill>
                <a:srgbClr val="000000"/>
              </a:solidFill>
              <a:latin typeface="Gill Sans MT" panose="020B0502020104020203" pitchFamily="34" charset="0"/>
              <a:ea typeface="ＭＳ Ｐゴシック" charset="0"/>
              <a:cs typeface="Calibri" charset="0"/>
            </a:rPr>
            <a:t>Exemples en entreprise : je viens d’avoir une réprimande mon supérieur hiérarchique car il me manquait une donnée dans mon rapport qui dépendait de mon collègue qui ne me l’a pas fournie et je me suis fâché contre mon collègue</a:t>
          </a:r>
        </a:p>
        <a:p>
          <a:pPr marL="57150" lvl="1" indent="-57150" algn="l" defTabSz="400050">
            <a:lnSpc>
              <a:spcPct val="90000"/>
            </a:lnSpc>
            <a:spcBef>
              <a:spcPct val="0"/>
            </a:spcBef>
            <a:spcAft>
              <a:spcPct val="15000"/>
            </a:spcAft>
            <a:buChar char="•"/>
          </a:pPr>
          <a:r>
            <a:rPr lang="fr-FR" sz="900" kern="1200" dirty="0">
              <a:solidFill>
                <a:srgbClr val="000000"/>
              </a:solidFill>
              <a:latin typeface="Gill Sans MT" panose="020B0502020104020203" pitchFamily="34" charset="0"/>
              <a:ea typeface="ＭＳ Ｐゴシック" charset="0"/>
              <a:cs typeface="Calibri" charset="0"/>
            </a:rPr>
            <a:t>Exemple en université : je suis en colère contre moi-même car je n’ai pas suffisamment révisé et le sujet d’examen portait sur la partie non révisée</a:t>
          </a:r>
        </a:p>
      </dsp:txBody>
      <dsp:txXfrm>
        <a:off x="1982111" y="1608776"/>
        <a:ext cx="5342251" cy="915753"/>
      </dsp:txXfrm>
    </dsp:sp>
    <dsp:sp modelId="{E0653B40-2F34-48A3-BEF9-51F2B6E460CC}">
      <dsp:nvSpPr>
        <dsp:cNvPr id="0" name=""/>
        <dsp:cNvSpPr/>
      </dsp:nvSpPr>
      <dsp:spPr>
        <a:xfrm>
          <a:off x="618810" y="1419167"/>
          <a:ext cx="1363300" cy="1294970"/>
        </a:xfrm>
        <a:prstGeom prst="round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US" sz="2000" b="0" kern="1200">
              <a:solidFill>
                <a:schemeClr val="bg1"/>
              </a:solidFill>
              <a:latin typeface="Gill Sans MT" panose="020B0502020104020203" pitchFamily="34" charset="0"/>
            </a:rPr>
            <a:t>La </a:t>
          </a:r>
          <a:r>
            <a:rPr lang="fr-FR" sz="2000" b="0" kern="1200" dirty="0">
              <a:solidFill>
                <a:schemeClr val="bg1"/>
              </a:solidFill>
              <a:latin typeface="Gill Sans MT" panose="020B0502020104020203" pitchFamily="34" charset="0"/>
              <a:ea typeface="ＭＳ Ｐゴシック" charset="0"/>
              <a:cs typeface="Calibri" charset="0"/>
            </a:rPr>
            <a:t>colère</a:t>
          </a:r>
          <a:endParaRPr lang="en-US" sz="2000" b="0" kern="1200">
            <a:solidFill>
              <a:schemeClr val="bg1"/>
            </a:solidFill>
            <a:latin typeface="Gill Sans MT" panose="020B0502020104020203" pitchFamily="34" charset="0"/>
          </a:endParaRPr>
        </a:p>
      </dsp:txBody>
      <dsp:txXfrm>
        <a:off x="682025" y="1482382"/>
        <a:ext cx="1236870" cy="1168540"/>
      </dsp:txXfrm>
    </dsp:sp>
    <dsp:sp modelId="{1CAD178E-6257-4C60-81AE-22C33BB30DFD}">
      <dsp:nvSpPr>
        <dsp:cNvPr id="0" name=""/>
        <dsp:cNvSpPr/>
      </dsp:nvSpPr>
      <dsp:spPr>
        <a:xfrm>
          <a:off x="1981792" y="2835313"/>
          <a:ext cx="5800127" cy="1221004"/>
        </a:xfrm>
        <a:prstGeom prst="rightArrow">
          <a:avLst>
            <a:gd name="adj1" fmla="val 75000"/>
            <a:gd name="adj2" fmla="val 50000"/>
          </a:avLst>
        </a:prstGeom>
        <a:noFill/>
        <a:ln w="12700" cap="flat" cmpd="sng" algn="ctr">
          <a:solidFill>
            <a:schemeClr val="accent2">
              <a:lumMod val="75000"/>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fr-FR" sz="900" kern="1200" dirty="0">
              <a:solidFill>
                <a:srgbClr val="000000"/>
              </a:solidFill>
              <a:latin typeface="Gill Sans MT" panose="020B0502020104020203" pitchFamily="34" charset="0"/>
              <a:ea typeface="ＭＳ Ｐゴシック" charset="0"/>
              <a:cs typeface="Calibri" charset="0"/>
            </a:rPr>
            <a:t>Emotion en général négative (surprise positive s’apparente à de la joie)</a:t>
          </a:r>
          <a:endParaRPr lang="en-US" sz="900" kern="1200">
            <a:latin typeface="Gill Sans MT" panose="020B0502020104020203" pitchFamily="34" charset="0"/>
          </a:endParaRPr>
        </a:p>
        <a:p>
          <a:pPr marL="57150" lvl="1" indent="-57150" algn="l" defTabSz="400050">
            <a:lnSpc>
              <a:spcPct val="90000"/>
            </a:lnSpc>
            <a:spcBef>
              <a:spcPct val="0"/>
            </a:spcBef>
            <a:spcAft>
              <a:spcPct val="15000"/>
            </a:spcAft>
            <a:buChar char="•"/>
          </a:pPr>
          <a:r>
            <a:rPr lang="fr-FR" sz="900" kern="1200" dirty="0">
              <a:solidFill>
                <a:srgbClr val="000000"/>
              </a:solidFill>
              <a:latin typeface="Gill Sans MT" panose="020B0502020104020203" pitchFamily="34" charset="0"/>
              <a:ea typeface="ＭＳ Ｐゴシック" charset="0"/>
              <a:cs typeface="Calibri" charset="0"/>
            </a:rPr>
            <a:t>La surprise négative paralyse</a:t>
          </a:r>
        </a:p>
        <a:p>
          <a:pPr marL="57150" lvl="1" indent="-57150" algn="l" defTabSz="400050">
            <a:lnSpc>
              <a:spcPct val="90000"/>
            </a:lnSpc>
            <a:spcBef>
              <a:spcPct val="0"/>
            </a:spcBef>
            <a:spcAft>
              <a:spcPct val="15000"/>
            </a:spcAft>
            <a:buChar char="•"/>
          </a:pPr>
          <a:r>
            <a:rPr lang="fr-FR" sz="900" kern="1200" dirty="0">
              <a:solidFill>
                <a:srgbClr val="000000"/>
              </a:solidFill>
              <a:latin typeface="Gill Sans MT" panose="020B0502020104020203" pitchFamily="34" charset="0"/>
              <a:ea typeface="ＭＳ Ｐゴシック" charset="0"/>
              <a:cs typeface="Calibri" charset="0"/>
            </a:rPr>
            <a:t>Exemple en entreprise : imprévus lors de la conduite d’un projet est une « mauvaise surprise qu’il faut gérer : retard d’importation d’une machine essentielle pour démarrer une production »</a:t>
          </a:r>
        </a:p>
        <a:p>
          <a:pPr marL="57150" lvl="1" indent="-57150" algn="l" defTabSz="400050">
            <a:lnSpc>
              <a:spcPct val="90000"/>
            </a:lnSpc>
            <a:spcBef>
              <a:spcPct val="0"/>
            </a:spcBef>
            <a:spcAft>
              <a:spcPct val="15000"/>
            </a:spcAft>
            <a:buChar char="•"/>
          </a:pPr>
          <a:r>
            <a:rPr lang="fr-FR" sz="900" kern="1200" dirty="0">
              <a:solidFill>
                <a:srgbClr val="000000"/>
              </a:solidFill>
              <a:latin typeface="Gill Sans MT" panose="020B0502020104020203" pitchFamily="34" charset="0"/>
              <a:ea typeface="ＭＳ Ｐゴシック" charset="0"/>
              <a:cs typeface="Calibri" charset="0"/>
            </a:rPr>
            <a:t>Exemple en Université : Un changement de dates d’examens par l’Administration à la dernière minute et il ne me reste que quelques jours de révisions</a:t>
          </a:r>
        </a:p>
      </dsp:txBody>
      <dsp:txXfrm>
        <a:off x="1981792" y="2987939"/>
        <a:ext cx="5342251" cy="915753"/>
      </dsp:txXfrm>
    </dsp:sp>
    <dsp:sp modelId="{3CD82026-3A90-46A5-8FE9-BEBBFD129423}">
      <dsp:nvSpPr>
        <dsp:cNvPr id="0" name=""/>
        <dsp:cNvSpPr/>
      </dsp:nvSpPr>
      <dsp:spPr>
        <a:xfrm>
          <a:off x="619129" y="2836089"/>
          <a:ext cx="1362662" cy="1219453"/>
        </a:xfrm>
        <a:prstGeom prst="round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US" sz="2000" kern="1200">
              <a:latin typeface="Gill Sans MT" panose="020B0502020104020203" pitchFamily="34" charset="0"/>
            </a:rPr>
            <a:t>La surprise</a:t>
          </a:r>
        </a:p>
      </dsp:txBody>
      <dsp:txXfrm>
        <a:off x="678658" y="2895618"/>
        <a:ext cx="1243604" cy="1100395"/>
      </dsp:txXfrm>
    </dsp:sp>
    <dsp:sp modelId="{F617D71C-722C-46AE-8096-8F3ABF1E2455}">
      <dsp:nvSpPr>
        <dsp:cNvPr id="0" name=""/>
        <dsp:cNvSpPr/>
      </dsp:nvSpPr>
      <dsp:spPr>
        <a:xfrm>
          <a:off x="1981792" y="4177493"/>
          <a:ext cx="5800127" cy="1221004"/>
        </a:xfrm>
        <a:prstGeom prst="rightArrow">
          <a:avLst>
            <a:gd name="adj1" fmla="val 75000"/>
            <a:gd name="adj2" fmla="val 50000"/>
          </a:avLst>
        </a:prstGeom>
        <a:noFill/>
        <a:ln w="12700" cap="flat" cmpd="sng" algn="ctr">
          <a:solidFill>
            <a:schemeClr val="accent2">
              <a:lumMod val="75000"/>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fr-FR" sz="900" kern="1200" dirty="0">
              <a:solidFill>
                <a:srgbClr val="000000"/>
              </a:solidFill>
              <a:latin typeface="Gill Sans MT" panose="020B0502020104020203" pitchFamily="34" charset="0"/>
              <a:ea typeface="ＭＳ Ｐゴシック" charset="0"/>
              <a:cs typeface="Calibri" charset="0"/>
            </a:rPr>
            <a:t>Survient lorsque des pratiques professionnelles viennent heurter votre éthique, vos valeurs personnelles</a:t>
          </a:r>
          <a:endParaRPr lang="en-US" sz="900" kern="1200">
            <a:latin typeface="Gill Sans MT" panose="020B0502020104020203" pitchFamily="34" charset="0"/>
          </a:endParaRPr>
        </a:p>
        <a:p>
          <a:pPr marL="57150" lvl="1" indent="-57150" algn="l" defTabSz="400050">
            <a:lnSpc>
              <a:spcPct val="90000"/>
            </a:lnSpc>
            <a:spcBef>
              <a:spcPct val="0"/>
            </a:spcBef>
            <a:spcAft>
              <a:spcPct val="15000"/>
            </a:spcAft>
            <a:buChar char="•"/>
          </a:pPr>
          <a:r>
            <a:rPr lang="fr-FR" sz="900" kern="1200" dirty="0">
              <a:solidFill>
                <a:srgbClr val="000000"/>
              </a:solidFill>
              <a:latin typeface="Gill Sans MT" panose="020B0502020104020203" pitchFamily="34" charset="0"/>
              <a:ea typeface="ＭＳ Ｐゴシック" charset="0"/>
              <a:cs typeface="Calibri" charset="0"/>
            </a:rPr>
            <a:t>La réaction face au dégoût peut aller de l’agressivité et de la colère à la tristesse et au retrait (vous ne voulez plus faire partie du jeu</a:t>
          </a:r>
          <a:endParaRPr lang="en-US" sz="900" kern="1200">
            <a:latin typeface="Gill Sans MT" panose="020B0502020104020203" pitchFamily="34" charset="0"/>
          </a:endParaRPr>
        </a:p>
        <a:p>
          <a:pPr marL="57150" lvl="1" indent="-57150" algn="l" defTabSz="400050">
            <a:lnSpc>
              <a:spcPct val="90000"/>
            </a:lnSpc>
            <a:spcBef>
              <a:spcPct val="0"/>
            </a:spcBef>
            <a:spcAft>
              <a:spcPct val="15000"/>
            </a:spcAft>
            <a:buChar char="•"/>
          </a:pPr>
          <a:r>
            <a:rPr lang="fr-FR" sz="900" kern="1200" dirty="0">
              <a:solidFill>
                <a:srgbClr val="000000"/>
              </a:solidFill>
              <a:latin typeface="Gill Sans MT" panose="020B0502020104020203" pitchFamily="34" charset="0"/>
              <a:ea typeface="ＭＳ Ｐゴシック" charset="0"/>
              <a:cs typeface="Calibri" charset="0"/>
            </a:rPr>
            <a:t>Exemples : Je suis une personne ponctuelle, organisée et je travaille dans un environnement complétement désorganisé OU Tous les exemples de la vie qui touchent à l’éthique personnelle et à ses valeurs profondes </a:t>
          </a:r>
          <a:endParaRPr lang="en-US" sz="900" kern="1200">
            <a:latin typeface="Gill Sans MT" panose="020B0502020104020203" pitchFamily="34" charset="0"/>
          </a:endParaRPr>
        </a:p>
      </dsp:txBody>
      <dsp:txXfrm>
        <a:off x="1981792" y="4330119"/>
        <a:ext cx="5342251" cy="915753"/>
      </dsp:txXfrm>
    </dsp:sp>
    <dsp:sp modelId="{7221B085-FE16-42F4-A4A0-E7BA80F0D585}">
      <dsp:nvSpPr>
        <dsp:cNvPr id="0" name=""/>
        <dsp:cNvSpPr/>
      </dsp:nvSpPr>
      <dsp:spPr>
        <a:xfrm>
          <a:off x="619129" y="4178269"/>
          <a:ext cx="1362662" cy="1219453"/>
        </a:xfrm>
        <a:prstGeom prst="round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US" sz="2000" b="0" kern="1200">
              <a:solidFill>
                <a:schemeClr val="bg1"/>
              </a:solidFill>
              <a:latin typeface="Gill Sans MT" panose="020B0502020104020203" pitchFamily="34" charset="0"/>
            </a:rPr>
            <a:t>Le </a:t>
          </a:r>
          <a:r>
            <a:rPr lang="fr-FR" sz="2000" b="0" kern="1200" dirty="0">
              <a:solidFill>
                <a:schemeClr val="bg1"/>
              </a:solidFill>
              <a:latin typeface="Gill Sans MT" panose="020B0502020104020203" pitchFamily="34" charset="0"/>
              <a:ea typeface="ＭＳ Ｐゴシック" charset="0"/>
              <a:cs typeface="Calibri" charset="0"/>
            </a:rPr>
            <a:t>dégoût </a:t>
          </a:r>
          <a:endParaRPr lang="en-US" sz="2000" b="0" kern="1200">
            <a:solidFill>
              <a:schemeClr val="bg1"/>
            </a:solidFill>
            <a:latin typeface="Gill Sans MT" panose="020B0502020104020203" pitchFamily="34" charset="0"/>
          </a:endParaRPr>
        </a:p>
      </dsp:txBody>
      <dsp:txXfrm>
        <a:off x="678658" y="4237798"/>
        <a:ext cx="1243604" cy="1100395"/>
      </dsp:txXfrm>
    </dsp:sp>
    <dsp:sp modelId="{92F39AAF-D2C2-47D3-AF77-90AB6FB6C6F3}">
      <dsp:nvSpPr>
        <dsp:cNvPr id="0" name=""/>
        <dsp:cNvSpPr/>
      </dsp:nvSpPr>
      <dsp:spPr>
        <a:xfrm>
          <a:off x="1981792" y="5519673"/>
          <a:ext cx="5800127" cy="1221004"/>
        </a:xfrm>
        <a:prstGeom prst="rightArrow">
          <a:avLst>
            <a:gd name="adj1" fmla="val 75000"/>
            <a:gd name="adj2" fmla="val 50000"/>
          </a:avLst>
        </a:prstGeom>
        <a:noFill/>
        <a:ln w="12700" cap="flat" cmpd="sng" algn="ctr">
          <a:solidFill>
            <a:schemeClr val="accent2">
              <a:lumMod val="75000"/>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fr-FR" sz="900" kern="1200" dirty="0">
              <a:solidFill>
                <a:srgbClr val="000000"/>
              </a:solidFill>
              <a:latin typeface="Gill Sans MT" panose="020B0502020104020203" pitchFamily="34" charset="0"/>
              <a:ea typeface="ＭＳ Ｐゴシック" charset="0"/>
              <a:cs typeface="Calibri" charset="0"/>
            </a:rPr>
            <a:t>Du cafard à la douleur (forte intensité), à la mélancolie  (tristesse persistante) en passant par la dépression, l’ennui, le chagrin). Elle révèle un manque affectif qui peut naître d’un projet avorté, d’un changement de manager</a:t>
          </a:r>
          <a:endParaRPr lang="en-US" sz="900" kern="1200">
            <a:latin typeface="Gill Sans MT" panose="020B0502020104020203" pitchFamily="34" charset="0"/>
          </a:endParaRPr>
        </a:p>
        <a:p>
          <a:pPr marL="57150" lvl="1" indent="-57150" algn="l" defTabSz="400050">
            <a:lnSpc>
              <a:spcPct val="90000"/>
            </a:lnSpc>
            <a:spcBef>
              <a:spcPct val="0"/>
            </a:spcBef>
            <a:spcAft>
              <a:spcPct val="15000"/>
            </a:spcAft>
            <a:buChar char="•"/>
          </a:pPr>
          <a:r>
            <a:rPr lang="fr-FR" sz="900" kern="1200" dirty="0">
              <a:solidFill>
                <a:srgbClr val="000000"/>
              </a:solidFill>
              <a:latin typeface="Gill Sans MT" panose="020B0502020104020203" pitchFamily="34" charset="0"/>
              <a:ea typeface="ＭＳ Ｐゴシック" charset="0"/>
              <a:cs typeface="Calibri" charset="0"/>
            </a:rPr>
            <a:t>Exemples en entreprise : cela fait trois ans que je suis au même poste, que j’effectue toujours les mêmes tâches et les promotions viennent de passer et je suis restée au même poste ; je n’ai plus envie d’aller au travail, j’ai des insomnies, je commence à faire des erreurs dans mes tâches quotidiennes</a:t>
          </a:r>
        </a:p>
        <a:p>
          <a:pPr marL="57150" lvl="1" indent="-57150" algn="l" defTabSz="400050">
            <a:lnSpc>
              <a:spcPct val="90000"/>
            </a:lnSpc>
            <a:spcBef>
              <a:spcPct val="0"/>
            </a:spcBef>
            <a:spcAft>
              <a:spcPct val="15000"/>
            </a:spcAft>
            <a:buChar char="•"/>
          </a:pPr>
          <a:r>
            <a:rPr lang="fr-FR" sz="900" kern="1200" dirty="0">
              <a:solidFill>
                <a:srgbClr val="000000"/>
              </a:solidFill>
              <a:latin typeface="Gill Sans MT" panose="020B0502020104020203" pitchFamily="34" charset="0"/>
              <a:ea typeface="ＭＳ Ｐゴシック" charset="0"/>
              <a:cs typeface="Calibri" charset="0"/>
            </a:rPr>
            <a:t>Exemples en Université : je me suis inscrit à la faculté de droit par dépit, je n’avais pas le choix, je n’aime pas les matières juridiques et je commence à ne plus aller en cours</a:t>
          </a:r>
        </a:p>
      </dsp:txBody>
      <dsp:txXfrm>
        <a:off x="1981792" y="5672299"/>
        <a:ext cx="5342251" cy="915753"/>
      </dsp:txXfrm>
    </dsp:sp>
    <dsp:sp modelId="{049799DC-81F7-4C3E-A46B-0A83BE7D84CF}">
      <dsp:nvSpPr>
        <dsp:cNvPr id="0" name=""/>
        <dsp:cNvSpPr/>
      </dsp:nvSpPr>
      <dsp:spPr>
        <a:xfrm>
          <a:off x="619129" y="5520449"/>
          <a:ext cx="1362662" cy="1219453"/>
        </a:xfrm>
        <a:prstGeom prst="round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US" sz="2000" kern="1200">
              <a:solidFill>
                <a:schemeClr val="bg1"/>
              </a:solidFill>
              <a:latin typeface="Gill Sans MT" panose="020B0502020104020203" pitchFamily="34" charset="0"/>
            </a:rPr>
            <a:t>La tristesse</a:t>
          </a:r>
        </a:p>
      </dsp:txBody>
      <dsp:txXfrm>
        <a:off x="678658" y="5579978"/>
        <a:ext cx="1243604" cy="110039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1C8BDA-1F15-4D1A-ABA2-7FBF40F3C4BF}">
      <dsp:nvSpPr>
        <dsp:cNvPr id="0" name=""/>
        <dsp:cNvSpPr/>
      </dsp:nvSpPr>
      <dsp:spPr>
        <a:xfrm rot="5400000">
          <a:off x="282857" y="1715082"/>
          <a:ext cx="1059183" cy="1205842"/>
        </a:xfrm>
        <a:prstGeom prst="bentUpArrow">
          <a:avLst>
            <a:gd name="adj1" fmla="val 32840"/>
            <a:gd name="adj2" fmla="val 25000"/>
            <a:gd name="adj3" fmla="val 35780"/>
          </a:avLst>
        </a:prstGeom>
        <a:no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dsp:style>
    </dsp:sp>
    <dsp:sp modelId="{8A32A5EA-CA3E-4ABC-8502-DC2455538C75}">
      <dsp:nvSpPr>
        <dsp:cNvPr id="0" name=""/>
        <dsp:cNvSpPr/>
      </dsp:nvSpPr>
      <dsp:spPr>
        <a:xfrm>
          <a:off x="2238" y="540956"/>
          <a:ext cx="1783040" cy="1248070"/>
        </a:xfrm>
        <a:prstGeom prst="roundRect">
          <a:avLst>
            <a:gd name="adj" fmla="val 16670"/>
          </a:avLst>
        </a:prstGeom>
        <a:solidFill>
          <a:srgbClr val="7030A0"/>
        </a:solid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r-FR" sz="1600" b="0" kern="1200" dirty="0">
              <a:latin typeface="Gill Sans MT" panose="020B0502020104020203" pitchFamily="34" charset="0"/>
            </a:rPr>
            <a:t>Un stimulus </a:t>
          </a:r>
          <a:endParaRPr lang="en-US" sz="1600" b="0" kern="1200">
            <a:latin typeface="Gill Sans MT" panose="020B0502020104020203" pitchFamily="34" charset="0"/>
          </a:endParaRPr>
        </a:p>
      </dsp:txBody>
      <dsp:txXfrm>
        <a:off x="63175" y="601893"/>
        <a:ext cx="1661166" cy="1126196"/>
      </dsp:txXfrm>
    </dsp:sp>
    <dsp:sp modelId="{908893F1-26B2-4653-801F-A7CC06A7C36E}">
      <dsp:nvSpPr>
        <dsp:cNvPr id="0" name=""/>
        <dsp:cNvSpPr/>
      </dsp:nvSpPr>
      <dsp:spPr>
        <a:xfrm>
          <a:off x="1845425" y="695309"/>
          <a:ext cx="2344069" cy="9381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66725">
            <a:lnSpc>
              <a:spcPct val="90000"/>
            </a:lnSpc>
            <a:spcBef>
              <a:spcPct val="0"/>
            </a:spcBef>
            <a:spcAft>
              <a:spcPct val="15000"/>
            </a:spcAft>
            <a:buChar char="•"/>
          </a:pPr>
          <a:r>
            <a:rPr lang="fr-FR" sz="1050" kern="1200" dirty="0">
              <a:latin typeface="Gill Sans MT" panose="020B0502020104020203" pitchFamily="34" charset="0"/>
            </a:rPr>
            <a:t>Une émotion est provoquée par un stimulus extérieur (un événement, une situation) ou intérieur (un souvenir, une représentation mentale)</a:t>
          </a:r>
          <a:endParaRPr lang="en-US" sz="1050" kern="1200">
            <a:latin typeface="Gill Sans MT" panose="020B0502020104020203" pitchFamily="34" charset="0"/>
          </a:endParaRPr>
        </a:p>
      </dsp:txBody>
      <dsp:txXfrm>
        <a:off x="1845425" y="695309"/>
        <a:ext cx="2344069" cy="938103"/>
      </dsp:txXfrm>
    </dsp:sp>
    <dsp:sp modelId="{3F245FFC-91C6-44DC-BAA7-99B905F2D5C4}">
      <dsp:nvSpPr>
        <dsp:cNvPr id="0" name=""/>
        <dsp:cNvSpPr/>
      </dsp:nvSpPr>
      <dsp:spPr>
        <a:xfrm rot="5400000">
          <a:off x="2012529" y="3117077"/>
          <a:ext cx="1059183" cy="1205842"/>
        </a:xfrm>
        <a:prstGeom prst="bentUpArrow">
          <a:avLst>
            <a:gd name="adj1" fmla="val 32840"/>
            <a:gd name="adj2" fmla="val 25000"/>
            <a:gd name="adj3" fmla="val 35780"/>
          </a:avLst>
        </a:prstGeom>
        <a:noFill/>
        <a:ln w="12700" cap="flat" cmpd="sng" algn="ctr">
          <a:solidFill>
            <a:srgbClr val="00B0F0"/>
          </a:solidFill>
          <a:prstDash val="solid"/>
          <a:miter lim="800000"/>
        </a:ln>
        <a:effectLst/>
      </dsp:spPr>
      <dsp:style>
        <a:lnRef idx="2">
          <a:scrgbClr r="0" g="0" b="0"/>
        </a:lnRef>
        <a:fillRef idx="1">
          <a:scrgbClr r="0" g="0" b="0"/>
        </a:fillRef>
        <a:effectRef idx="0">
          <a:scrgbClr r="0" g="0" b="0"/>
        </a:effectRef>
        <a:fontRef idx="minor"/>
      </dsp:style>
    </dsp:sp>
    <dsp:sp modelId="{26BA68F4-B1BE-4F23-9D96-A9FC5BE8A9E5}">
      <dsp:nvSpPr>
        <dsp:cNvPr id="0" name=""/>
        <dsp:cNvSpPr/>
      </dsp:nvSpPr>
      <dsp:spPr>
        <a:xfrm>
          <a:off x="1731909" y="1942952"/>
          <a:ext cx="1783040" cy="1248070"/>
        </a:xfrm>
        <a:prstGeom prst="roundRect">
          <a:avLst>
            <a:gd name="adj" fmla="val 1667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r-FR" sz="1600" b="0" kern="1200" dirty="0">
              <a:latin typeface="Gill Sans MT" panose="020B0502020104020203" pitchFamily="34" charset="0"/>
            </a:rPr>
            <a:t>La transmission du message </a:t>
          </a:r>
          <a:endParaRPr lang="en-US" sz="1600" b="0" kern="1200">
            <a:latin typeface="Gill Sans MT" panose="020B0502020104020203" pitchFamily="34" charset="0"/>
          </a:endParaRPr>
        </a:p>
      </dsp:txBody>
      <dsp:txXfrm>
        <a:off x="1792846" y="2003889"/>
        <a:ext cx="1661166" cy="1126196"/>
      </dsp:txXfrm>
    </dsp:sp>
    <dsp:sp modelId="{A0E2D374-7B8A-407B-9A84-39778516BEC0}">
      <dsp:nvSpPr>
        <dsp:cNvPr id="0" name=""/>
        <dsp:cNvSpPr/>
      </dsp:nvSpPr>
      <dsp:spPr>
        <a:xfrm>
          <a:off x="3514950" y="2061984"/>
          <a:ext cx="1296814" cy="10087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66725">
            <a:lnSpc>
              <a:spcPct val="90000"/>
            </a:lnSpc>
            <a:spcBef>
              <a:spcPct val="0"/>
            </a:spcBef>
            <a:spcAft>
              <a:spcPct val="15000"/>
            </a:spcAft>
            <a:buChar char="•"/>
          </a:pPr>
          <a:r>
            <a:rPr lang="fr-FR" sz="1050" kern="1200" dirty="0">
              <a:latin typeface="Gill Sans MT" panose="020B0502020104020203" pitchFamily="34" charset="0"/>
            </a:rPr>
            <a:t>Le stimulus envoie une information au cerveau qui la traite</a:t>
          </a:r>
          <a:endParaRPr lang="en-US" sz="1050" kern="1200">
            <a:latin typeface="Gill Sans MT" panose="020B0502020104020203" pitchFamily="34" charset="0"/>
          </a:endParaRPr>
        </a:p>
      </dsp:txBody>
      <dsp:txXfrm>
        <a:off x="3514950" y="2061984"/>
        <a:ext cx="1296814" cy="1008745"/>
      </dsp:txXfrm>
    </dsp:sp>
    <dsp:sp modelId="{9BAA08EA-56F9-4E56-B561-9B9F71B2DE8F}">
      <dsp:nvSpPr>
        <dsp:cNvPr id="0" name=""/>
        <dsp:cNvSpPr/>
      </dsp:nvSpPr>
      <dsp:spPr>
        <a:xfrm>
          <a:off x="3461581" y="3344947"/>
          <a:ext cx="1783040" cy="1248070"/>
        </a:xfrm>
        <a:prstGeom prst="roundRect">
          <a:avLst>
            <a:gd name="adj" fmla="val 16670"/>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fr-FR" sz="1600" b="0" kern="1200" dirty="0">
              <a:latin typeface="Gill Sans MT" panose="020B0502020104020203" pitchFamily="34" charset="0"/>
            </a:rPr>
            <a:t>La réaction émotionnelle </a:t>
          </a:r>
          <a:endParaRPr lang="en-US" sz="1600" b="0" kern="1200">
            <a:latin typeface="Gill Sans MT" panose="020B0502020104020203" pitchFamily="34" charset="0"/>
          </a:endParaRPr>
        </a:p>
      </dsp:txBody>
      <dsp:txXfrm>
        <a:off x="3522518" y="3405884"/>
        <a:ext cx="1661166" cy="1126196"/>
      </dsp:txXfrm>
    </dsp:sp>
    <dsp:sp modelId="{E8A95536-CB9F-4120-8A90-B728E94A28B3}">
      <dsp:nvSpPr>
        <dsp:cNvPr id="0" name=""/>
        <dsp:cNvSpPr/>
      </dsp:nvSpPr>
      <dsp:spPr>
        <a:xfrm>
          <a:off x="5244622" y="3463979"/>
          <a:ext cx="1296814" cy="10087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66725">
            <a:lnSpc>
              <a:spcPct val="90000"/>
            </a:lnSpc>
            <a:spcBef>
              <a:spcPct val="0"/>
            </a:spcBef>
            <a:spcAft>
              <a:spcPct val="15000"/>
            </a:spcAft>
            <a:buChar char="•"/>
          </a:pPr>
          <a:r>
            <a:rPr lang="fr-FR" sz="1050" kern="1200" dirty="0">
              <a:latin typeface="Gill Sans MT" panose="020B0502020104020203" pitchFamily="34" charset="0"/>
            </a:rPr>
            <a:t>Immédiate et physiologique, la réaction est un état d’alerte</a:t>
          </a:r>
          <a:endParaRPr lang="en-US" sz="1050" kern="1200">
            <a:latin typeface="Gill Sans MT" panose="020B0502020104020203" pitchFamily="34" charset="0"/>
          </a:endParaRPr>
        </a:p>
      </dsp:txBody>
      <dsp:txXfrm>
        <a:off x="5244622" y="3463979"/>
        <a:ext cx="1296814" cy="1008745"/>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50E77-D821-4394-86EA-E40324AC1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579</Words>
  <Characters>3190</Characters>
  <Application>Microsoft Office Word</Application>
  <DocSecurity>0</DocSecurity>
  <Lines>26</Lines>
  <Paragraphs>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Aida Cherkaoui</dc:creator>
  <cp:lastModifiedBy>Aida Cherkaoui</cp:lastModifiedBy>
  <cp:revision>2</cp:revision>
  <dcterms:created xsi:type="dcterms:W3CDTF">2019-11-05T11:53:00Z</dcterms:created>
  <dcterms:modified xsi:type="dcterms:W3CDTF">2019-11-05T11:53:00Z</dcterms:modified>
</cp:coreProperties>
</file>